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AC" w:rsidRDefault="007E58AC" w:rsidP="00044A77">
      <w:pPr>
        <w:jc w:val="center"/>
        <w:rPr>
          <w:rFonts w:hint="eastAsia"/>
        </w:rPr>
      </w:pPr>
      <w:r>
        <w:rPr>
          <w:rFonts w:hint="eastAsia"/>
        </w:rPr>
        <w:t>伯乐</w:t>
      </w:r>
      <w:r>
        <w:rPr>
          <w:rFonts w:hint="eastAsia"/>
        </w:rPr>
        <w:t xml:space="preserve">CFX Connect </w:t>
      </w:r>
      <w:r>
        <w:rPr>
          <w:rFonts w:hint="eastAsia"/>
        </w:rPr>
        <w:t>双色实时荧光定量</w:t>
      </w:r>
      <w:r>
        <w:rPr>
          <w:rFonts w:hint="eastAsia"/>
        </w:rPr>
        <w:t>PCR</w:t>
      </w:r>
      <w:r>
        <w:rPr>
          <w:rFonts w:hint="eastAsia"/>
        </w:rPr>
        <w:t>仪</w:t>
      </w:r>
      <w:r w:rsidR="00737E2B" w:rsidRPr="00737E2B">
        <w:rPr>
          <w:rFonts w:hint="eastAsia"/>
        </w:rPr>
        <w:t>政府采购招标技术参数</w:t>
      </w:r>
      <w:bookmarkStart w:id="0" w:name="_GoBack"/>
      <w:bookmarkEnd w:id="0"/>
    </w:p>
    <w:p w:rsidR="007E58AC" w:rsidRDefault="007E58AC" w:rsidP="007E58A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、工作条件</w:t>
      </w:r>
    </w:p>
    <w:p w:rsidR="007E58AC" w:rsidRDefault="007E58AC" w:rsidP="007E58AC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工作温度：</w:t>
      </w:r>
      <w:r>
        <w:rPr>
          <w:rFonts w:hint="eastAsia"/>
        </w:rPr>
        <w:t>5-31</w:t>
      </w:r>
      <w:r>
        <w:rPr>
          <w:rFonts w:hint="eastAsia"/>
        </w:rPr>
        <w:t>℃</w:t>
      </w:r>
    </w:p>
    <w:p w:rsidR="007E58AC" w:rsidRDefault="007E58AC" w:rsidP="007E58AC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工作湿度：相对湿度≤</w:t>
      </w:r>
      <w:r>
        <w:rPr>
          <w:rFonts w:hint="eastAsia"/>
        </w:rPr>
        <w:t>80%</w:t>
      </w:r>
    </w:p>
    <w:p w:rsidR="007E58AC" w:rsidRDefault="007E58AC" w:rsidP="007E58AC">
      <w:pPr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工作电源：</w:t>
      </w:r>
      <w:r>
        <w:rPr>
          <w:rFonts w:hint="eastAsia"/>
        </w:rPr>
        <w:t>100</w:t>
      </w:r>
      <w:r>
        <w:rPr>
          <w:rFonts w:hint="eastAsia"/>
        </w:rPr>
        <w:t>–</w:t>
      </w:r>
      <w:r>
        <w:rPr>
          <w:rFonts w:hint="eastAsia"/>
        </w:rPr>
        <w:t>240 VAC, 50</w:t>
      </w:r>
      <w:r>
        <w:rPr>
          <w:rFonts w:hint="eastAsia"/>
        </w:rPr>
        <w:t>–</w:t>
      </w:r>
      <w:r w:rsidR="00E1149B">
        <w:rPr>
          <w:rFonts w:hint="eastAsia"/>
        </w:rPr>
        <w:t>60HZ</w:t>
      </w:r>
    </w:p>
    <w:p w:rsidR="007E58AC" w:rsidRDefault="007E58AC" w:rsidP="007E58A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、主要</w:t>
      </w:r>
      <w:r w:rsidR="00044A77">
        <w:rPr>
          <w:rFonts w:hint="eastAsia"/>
        </w:rPr>
        <w:t>功能</w:t>
      </w:r>
      <w:r>
        <w:rPr>
          <w:rFonts w:hint="eastAsia"/>
        </w:rPr>
        <w:t>与</w:t>
      </w:r>
      <w:r w:rsidR="00044A77">
        <w:rPr>
          <w:rFonts w:hint="eastAsia"/>
        </w:rPr>
        <w:t>技术</w:t>
      </w:r>
      <w:r>
        <w:rPr>
          <w:rFonts w:hint="eastAsia"/>
        </w:rPr>
        <w:t>规格要求</w:t>
      </w:r>
    </w:p>
    <w:p w:rsidR="007E58AC" w:rsidRPr="00E1149B" w:rsidRDefault="007E58AC" w:rsidP="007E58AC">
      <w:pPr>
        <w:rPr>
          <w:rFonts w:hint="eastAsia"/>
          <w:b/>
        </w:rPr>
      </w:pPr>
      <w:r w:rsidRPr="00E1149B">
        <w:rPr>
          <w:rFonts w:hint="eastAsia"/>
          <w:b/>
        </w:rPr>
        <w:t xml:space="preserve">2.1 </w:t>
      </w:r>
      <w:r w:rsidR="00E1149B">
        <w:rPr>
          <w:rFonts w:hint="eastAsia"/>
          <w:b/>
        </w:rPr>
        <w:t>PCR</w:t>
      </w:r>
      <w:r w:rsidRPr="00E1149B">
        <w:rPr>
          <w:rFonts w:hint="eastAsia"/>
          <w:b/>
        </w:rPr>
        <w:t>样品</w:t>
      </w:r>
      <w:r w:rsidR="00E1149B">
        <w:rPr>
          <w:rFonts w:hint="eastAsia"/>
          <w:b/>
        </w:rPr>
        <w:t>适用性</w:t>
      </w:r>
    </w:p>
    <w:p w:rsidR="007E58AC" w:rsidRDefault="007E58AC" w:rsidP="007E58AC">
      <w:pPr>
        <w:rPr>
          <w:rFonts w:hint="eastAsia"/>
        </w:rPr>
      </w:pPr>
      <w:r>
        <w:rPr>
          <w:rFonts w:hint="eastAsia"/>
        </w:rPr>
        <w:t>2.1.1 PCR</w:t>
      </w:r>
      <w:r>
        <w:rPr>
          <w:rFonts w:hint="eastAsia"/>
        </w:rPr>
        <w:t>反应通量：</w:t>
      </w:r>
      <w:r>
        <w:rPr>
          <w:rFonts w:hint="eastAsia"/>
        </w:rPr>
        <w:t xml:space="preserve">96-Well </w:t>
      </w:r>
      <w:r>
        <w:rPr>
          <w:rFonts w:hint="eastAsia"/>
        </w:rPr>
        <w:t>反应模块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 xml:space="preserve">2.1.2 </w:t>
      </w:r>
      <w:r w:rsidR="007E58AC">
        <w:rPr>
          <w:rFonts w:hint="eastAsia"/>
        </w:rPr>
        <w:t>PCR</w:t>
      </w:r>
      <w:r w:rsidR="007E58AC">
        <w:rPr>
          <w:rFonts w:hint="eastAsia"/>
        </w:rPr>
        <w:t>样品体积：</w:t>
      </w:r>
      <w:r w:rsidR="007E58AC">
        <w:rPr>
          <w:rFonts w:hint="eastAsia"/>
        </w:rPr>
        <w:t>1</w:t>
      </w:r>
      <w:r w:rsidR="007E58AC">
        <w:rPr>
          <w:rFonts w:hint="eastAsia"/>
        </w:rPr>
        <w:t>–</w:t>
      </w:r>
      <w:r w:rsidR="007E58AC">
        <w:rPr>
          <w:rFonts w:hint="eastAsia"/>
        </w:rPr>
        <w:t>50</w:t>
      </w:r>
      <w:r w:rsidR="007E58AC">
        <w:rPr>
          <w:rFonts w:hint="eastAsia"/>
        </w:rPr>
        <w:t>μ</w:t>
      </w:r>
      <w:r w:rsidR="007E58AC">
        <w:rPr>
          <w:rFonts w:hint="eastAsia"/>
        </w:rPr>
        <w:t>L (10</w:t>
      </w:r>
      <w:r w:rsidR="007E58AC">
        <w:rPr>
          <w:rFonts w:hint="eastAsia"/>
        </w:rPr>
        <w:t>–</w:t>
      </w:r>
      <w:r w:rsidR="007E58AC">
        <w:rPr>
          <w:rFonts w:hint="eastAsia"/>
        </w:rPr>
        <w:t>25</w:t>
      </w:r>
      <w:r w:rsidR="007E58AC">
        <w:rPr>
          <w:rFonts w:hint="eastAsia"/>
        </w:rPr>
        <w:t>μ</w:t>
      </w:r>
      <w:r w:rsidR="007E58AC">
        <w:rPr>
          <w:rFonts w:hint="eastAsia"/>
        </w:rPr>
        <w:t>L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宜</w:t>
      </w:r>
      <w:r w:rsidR="007E58AC">
        <w:rPr>
          <w:rFonts w:hint="eastAsia"/>
        </w:rPr>
        <w:t>)</w:t>
      </w:r>
    </w:p>
    <w:p w:rsidR="00E1149B" w:rsidRDefault="00E1149B" w:rsidP="00E1149B">
      <w:pPr>
        <w:rPr>
          <w:rFonts w:hint="eastAsia"/>
        </w:rPr>
      </w:pPr>
      <w:r>
        <w:rPr>
          <w:rFonts w:hint="eastAsia"/>
        </w:rPr>
        <w:t>2.1.</w:t>
      </w:r>
      <w:r>
        <w:rPr>
          <w:rFonts w:hint="eastAsia"/>
        </w:rPr>
        <w:t xml:space="preserve">3 </w:t>
      </w:r>
      <w:r>
        <w:rPr>
          <w:rFonts w:hint="eastAsia"/>
        </w:rPr>
        <w:t>可兼容</w:t>
      </w:r>
      <w:r>
        <w:rPr>
          <w:rFonts w:hint="eastAsia"/>
        </w:rPr>
        <w:t>PCR</w:t>
      </w:r>
      <w:r>
        <w:rPr>
          <w:rFonts w:hint="eastAsia"/>
        </w:rPr>
        <w:t>耗材：可使用</w:t>
      </w:r>
      <w:r>
        <w:rPr>
          <w:rFonts w:hint="eastAsia"/>
        </w:rPr>
        <w:t>0.2mL Low-Profile</w:t>
      </w:r>
      <w:r>
        <w:rPr>
          <w:rFonts w:hint="eastAsia"/>
        </w:rPr>
        <w:t>单管、</w:t>
      </w:r>
      <w:r>
        <w:t>0.2mL Low-Profile</w:t>
      </w:r>
      <w:r>
        <w:rPr>
          <w:rFonts w:hint="eastAsia"/>
        </w:rPr>
        <w:t>八联管、</w:t>
      </w:r>
      <w:r>
        <w:t xml:space="preserve">Low-Profile </w:t>
      </w:r>
      <w:r>
        <w:rPr>
          <w:rFonts w:hint="eastAsia"/>
        </w:rPr>
        <w:t>96</w:t>
      </w:r>
      <w:r>
        <w:rPr>
          <w:rFonts w:hint="eastAsia"/>
        </w:rPr>
        <w:t>孔板</w:t>
      </w:r>
      <w:r>
        <w:rPr>
          <w:rFonts w:hint="eastAsia"/>
        </w:rPr>
        <w:t>、</w:t>
      </w:r>
      <w:r>
        <w:rPr>
          <w:rFonts w:hint="eastAsia"/>
        </w:rPr>
        <w:t>标准规格</w:t>
      </w:r>
      <w:r>
        <w:rPr>
          <w:rFonts w:hint="eastAsia"/>
        </w:rPr>
        <w:t>96</w:t>
      </w:r>
      <w:r>
        <w:rPr>
          <w:rFonts w:hint="eastAsia"/>
        </w:rPr>
        <w:t>孔板等</w:t>
      </w:r>
    </w:p>
    <w:p w:rsidR="007E58AC" w:rsidRPr="00E1149B" w:rsidRDefault="007E58AC" w:rsidP="007E58AC">
      <w:pPr>
        <w:rPr>
          <w:rFonts w:hint="eastAsia"/>
          <w:b/>
        </w:rPr>
      </w:pPr>
      <w:r w:rsidRPr="00E1149B">
        <w:rPr>
          <w:rFonts w:hint="eastAsia"/>
          <w:b/>
        </w:rPr>
        <w:t xml:space="preserve">2.2 </w:t>
      </w:r>
      <w:r w:rsidR="00E1149B" w:rsidRPr="00E1149B">
        <w:rPr>
          <w:rFonts w:hint="eastAsia"/>
          <w:b/>
        </w:rPr>
        <w:t>热循环温度控制性能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>2.2.</w:t>
      </w:r>
      <w:r>
        <w:rPr>
          <w:rFonts w:hint="eastAsia"/>
        </w:rPr>
        <w:t xml:space="preserve">1 </w:t>
      </w:r>
      <w:r w:rsidR="007E58AC">
        <w:rPr>
          <w:rFonts w:hint="eastAsia"/>
        </w:rPr>
        <w:t>控温方式：</w:t>
      </w:r>
      <w:r w:rsidR="007E58AC">
        <w:rPr>
          <w:rFonts w:hint="eastAsia"/>
        </w:rPr>
        <w:t>Peltier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>2.2.</w:t>
      </w:r>
      <w:r w:rsidR="001D603F">
        <w:rPr>
          <w:rFonts w:hint="eastAsia"/>
        </w:rPr>
        <w:t>2</w:t>
      </w:r>
      <w:proofErr w:type="gramStart"/>
      <w:r w:rsidR="007E58AC">
        <w:rPr>
          <w:rFonts w:hint="eastAsia"/>
        </w:rPr>
        <w:t>热盖加热</w:t>
      </w:r>
      <w:proofErr w:type="gramEnd"/>
      <w:r w:rsidR="007E58AC">
        <w:rPr>
          <w:rFonts w:hint="eastAsia"/>
        </w:rPr>
        <w:t>温度：最高至</w:t>
      </w:r>
      <w:r w:rsidR="007E58AC">
        <w:rPr>
          <w:rFonts w:hint="eastAsia"/>
        </w:rPr>
        <w:t xml:space="preserve">105 </w:t>
      </w:r>
      <w:r w:rsidR="007E58AC">
        <w:rPr>
          <w:rFonts w:hint="eastAsia"/>
        </w:rPr>
        <w:t>℃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>2.2.</w:t>
      </w:r>
      <w:r w:rsidR="001D603F">
        <w:rPr>
          <w:rFonts w:hint="eastAsia"/>
        </w:rPr>
        <w:t>3</w:t>
      </w:r>
      <w:r w:rsidR="007E58AC">
        <w:rPr>
          <w:rFonts w:hint="eastAsia"/>
        </w:rPr>
        <w:t>最大升降温速率：</w:t>
      </w:r>
      <w:r w:rsidR="001D603F">
        <w:rPr>
          <w:rFonts w:hint="eastAsia"/>
        </w:rPr>
        <w:t>≥</w:t>
      </w:r>
      <w:r w:rsidR="007E58AC">
        <w:rPr>
          <w:rFonts w:hint="eastAsia"/>
        </w:rPr>
        <w:t xml:space="preserve">5 </w:t>
      </w:r>
      <w:r w:rsidR="007E58AC">
        <w:rPr>
          <w:rFonts w:hint="eastAsia"/>
        </w:rPr>
        <w:t>℃</w:t>
      </w:r>
      <w:r w:rsidR="007E58AC">
        <w:rPr>
          <w:rFonts w:hint="eastAsia"/>
        </w:rPr>
        <w:t>/sec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>2.2.</w:t>
      </w:r>
      <w:r w:rsidR="001D603F">
        <w:rPr>
          <w:rFonts w:hint="eastAsia"/>
        </w:rPr>
        <w:t>4</w:t>
      </w:r>
      <w:r w:rsidR="007E58AC">
        <w:rPr>
          <w:rFonts w:hint="eastAsia"/>
        </w:rPr>
        <w:t>平均升降温速率：</w:t>
      </w:r>
      <w:r w:rsidR="001D603F">
        <w:rPr>
          <w:rFonts w:hint="eastAsia"/>
        </w:rPr>
        <w:t>≥</w:t>
      </w:r>
      <w:r w:rsidR="007E58AC">
        <w:rPr>
          <w:rFonts w:hint="eastAsia"/>
        </w:rPr>
        <w:t xml:space="preserve">3.3 </w:t>
      </w:r>
      <w:r w:rsidR="007E58AC">
        <w:rPr>
          <w:rFonts w:hint="eastAsia"/>
        </w:rPr>
        <w:t>℃</w:t>
      </w:r>
      <w:r w:rsidR="007E58AC">
        <w:rPr>
          <w:rFonts w:hint="eastAsia"/>
        </w:rPr>
        <w:t>/sec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>2.2.</w:t>
      </w:r>
      <w:r w:rsidR="001D603F">
        <w:rPr>
          <w:rFonts w:hint="eastAsia"/>
        </w:rPr>
        <w:t>5</w:t>
      </w:r>
      <w:r w:rsidR="007E58AC">
        <w:rPr>
          <w:rFonts w:hint="eastAsia"/>
        </w:rPr>
        <w:t>温度控制范围：</w:t>
      </w:r>
      <w:r w:rsidR="007E58AC">
        <w:rPr>
          <w:rFonts w:hint="eastAsia"/>
        </w:rPr>
        <w:t xml:space="preserve">0 </w:t>
      </w:r>
      <w:r w:rsidR="007E58AC">
        <w:rPr>
          <w:rFonts w:hint="eastAsia"/>
        </w:rPr>
        <w:t>～</w:t>
      </w:r>
      <w:r w:rsidR="007E58AC">
        <w:rPr>
          <w:rFonts w:hint="eastAsia"/>
        </w:rPr>
        <w:t xml:space="preserve"> 100 </w:t>
      </w:r>
      <w:r w:rsidR="007E58AC">
        <w:rPr>
          <w:rFonts w:hint="eastAsia"/>
        </w:rPr>
        <w:t>℃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>2.2.</w:t>
      </w:r>
      <w:r w:rsidR="001D603F">
        <w:rPr>
          <w:rFonts w:hint="eastAsia"/>
        </w:rPr>
        <w:t>6</w:t>
      </w:r>
      <w:r w:rsidR="007E58AC">
        <w:rPr>
          <w:rFonts w:hint="eastAsia"/>
        </w:rPr>
        <w:t>温度准确度：±</w:t>
      </w:r>
      <w:r w:rsidR="007E58AC">
        <w:rPr>
          <w:rFonts w:hint="eastAsia"/>
        </w:rPr>
        <w:t>0.2</w:t>
      </w:r>
      <w:r w:rsidR="007E58AC">
        <w:rPr>
          <w:rFonts w:hint="eastAsia"/>
        </w:rPr>
        <w:t>℃（</w:t>
      </w:r>
      <w:r w:rsidR="007E58AC">
        <w:rPr>
          <w:rFonts w:hint="eastAsia"/>
        </w:rPr>
        <w:t>target at 90</w:t>
      </w:r>
      <w:r w:rsidR="007E58AC">
        <w:rPr>
          <w:rFonts w:hint="eastAsia"/>
        </w:rPr>
        <w:t>℃）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>2.2.</w:t>
      </w:r>
      <w:r w:rsidR="001D603F">
        <w:rPr>
          <w:rFonts w:hint="eastAsia"/>
        </w:rPr>
        <w:t>7</w:t>
      </w:r>
      <w:r w:rsidR="007E58AC">
        <w:rPr>
          <w:rFonts w:hint="eastAsia"/>
        </w:rPr>
        <w:t>温度均匀性：±</w:t>
      </w:r>
      <w:r w:rsidR="007E58AC">
        <w:rPr>
          <w:rFonts w:hint="eastAsia"/>
        </w:rPr>
        <w:t>0.4</w:t>
      </w:r>
      <w:r w:rsidR="007E58AC">
        <w:rPr>
          <w:rFonts w:hint="eastAsia"/>
        </w:rPr>
        <w:t>℃（</w:t>
      </w:r>
      <w:r w:rsidR="007E58AC">
        <w:rPr>
          <w:rFonts w:hint="eastAsia"/>
        </w:rPr>
        <w:t>10</w:t>
      </w:r>
      <w:r w:rsidR="007E58AC">
        <w:rPr>
          <w:rFonts w:hint="eastAsia"/>
        </w:rPr>
        <w:t>秒内达到</w:t>
      </w:r>
      <w:r w:rsidR="007E58AC">
        <w:rPr>
          <w:rFonts w:hint="eastAsia"/>
        </w:rPr>
        <w:t>90</w:t>
      </w:r>
      <w:r w:rsidR="007E58AC">
        <w:rPr>
          <w:rFonts w:hint="eastAsia"/>
        </w:rPr>
        <w:t>℃）</w:t>
      </w:r>
    </w:p>
    <w:p w:rsidR="001D603F" w:rsidRDefault="001D603F" w:rsidP="001D603F">
      <w:pPr>
        <w:rPr>
          <w:rFonts w:hint="eastAsia"/>
        </w:rPr>
      </w:pPr>
      <w:r>
        <w:rPr>
          <w:rFonts w:hint="eastAsia"/>
        </w:rPr>
        <w:t>2.2.</w:t>
      </w:r>
      <w:r>
        <w:rPr>
          <w:rFonts w:hint="eastAsia"/>
        </w:rPr>
        <w:t>8</w:t>
      </w:r>
      <w:r>
        <w:rPr>
          <w:rFonts w:hint="eastAsia"/>
        </w:rPr>
        <w:t>有动态温度梯度</w:t>
      </w:r>
      <w:r>
        <w:rPr>
          <w:rFonts w:hint="eastAsia"/>
        </w:rPr>
        <w:t>PCR</w:t>
      </w:r>
      <w:r>
        <w:rPr>
          <w:rFonts w:hint="eastAsia"/>
        </w:rPr>
        <w:t>功能，可同时运行</w:t>
      </w:r>
      <w:r>
        <w:rPr>
          <w:rFonts w:hint="eastAsia"/>
        </w:rPr>
        <w:t>8</w:t>
      </w:r>
      <w:r>
        <w:rPr>
          <w:rFonts w:hint="eastAsia"/>
        </w:rPr>
        <w:t>个不同温度，每个温度孵育时间相同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>2.2.</w:t>
      </w:r>
      <w:r w:rsidR="001D603F">
        <w:rPr>
          <w:rFonts w:hint="eastAsia"/>
        </w:rPr>
        <w:t>9</w:t>
      </w:r>
      <w:r w:rsidR="007E58AC">
        <w:rPr>
          <w:rFonts w:hint="eastAsia"/>
        </w:rPr>
        <w:t>梯度温度设定范围：</w:t>
      </w:r>
      <w:r w:rsidR="007E58AC">
        <w:rPr>
          <w:rFonts w:hint="eastAsia"/>
        </w:rPr>
        <w:t xml:space="preserve">30 </w:t>
      </w:r>
      <w:r w:rsidR="007E58AC">
        <w:rPr>
          <w:rFonts w:hint="eastAsia"/>
        </w:rPr>
        <w:t>～</w:t>
      </w:r>
      <w:r w:rsidR="007E58AC">
        <w:rPr>
          <w:rFonts w:hint="eastAsia"/>
        </w:rPr>
        <w:t xml:space="preserve"> 100 </w:t>
      </w:r>
      <w:r w:rsidR="007E58AC">
        <w:rPr>
          <w:rFonts w:hint="eastAsia"/>
        </w:rPr>
        <w:t>℃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>2.2.1</w:t>
      </w:r>
      <w:r w:rsidR="001D603F">
        <w:rPr>
          <w:rFonts w:hint="eastAsia"/>
        </w:rPr>
        <w:t>0</w:t>
      </w:r>
      <w:r w:rsidR="007E58AC">
        <w:rPr>
          <w:rFonts w:hint="eastAsia"/>
        </w:rPr>
        <w:t>温度梯度温差范围：</w:t>
      </w:r>
      <w:r w:rsidR="007E58AC">
        <w:rPr>
          <w:rFonts w:hint="eastAsia"/>
        </w:rPr>
        <w:t xml:space="preserve">1 </w:t>
      </w:r>
      <w:r w:rsidR="007E58AC">
        <w:rPr>
          <w:rFonts w:hint="eastAsia"/>
        </w:rPr>
        <w:t>～</w:t>
      </w:r>
      <w:r w:rsidR="007E58AC">
        <w:rPr>
          <w:rFonts w:hint="eastAsia"/>
        </w:rPr>
        <w:t xml:space="preserve"> 24 </w:t>
      </w:r>
      <w:r w:rsidR="007E58AC">
        <w:rPr>
          <w:rFonts w:hint="eastAsia"/>
        </w:rPr>
        <w:t>℃</w:t>
      </w:r>
    </w:p>
    <w:p w:rsidR="007E58AC" w:rsidRPr="00E1149B" w:rsidRDefault="007E58AC" w:rsidP="007E58AC">
      <w:pPr>
        <w:rPr>
          <w:rFonts w:hint="eastAsia"/>
          <w:b/>
        </w:rPr>
      </w:pPr>
      <w:r w:rsidRPr="00E1149B">
        <w:rPr>
          <w:rFonts w:hint="eastAsia"/>
          <w:b/>
        </w:rPr>
        <w:t xml:space="preserve">2.3 </w:t>
      </w:r>
      <w:r w:rsidR="00E1149B" w:rsidRPr="00E1149B">
        <w:rPr>
          <w:rFonts w:hint="eastAsia"/>
          <w:b/>
        </w:rPr>
        <w:t>荧光检测性能</w:t>
      </w:r>
    </w:p>
    <w:p w:rsidR="00E1149B" w:rsidRDefault="00E1149B" w:rsidP="00E1149B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 xml:space="preserve">1 </w:t>
      </w:r>
      <w:r>
        <w:rPr>
          <w:rFonts w:hint="eastAsia"/>
        </w:rPr>
        <w:t>适用于多种荧光方法，如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>，</w:t>
      </w:r>
      <w:r>
        <w:rPr>
          <w:rFonts w:hint="eastAsia"/>
        </w:rPr>
        <w:t>Molecular Beacon</w:t>
      </w:r>
      <w:r>
        <w:rPr>
          <w:rFonts w:hint="eastAsia"/>
        </w:rPr>
        <w:t>，</w:t>
      </w:r>
      <w:r>
        <w:rPr>
          <w:rFonts w:hint="eastAsia"/>
        </w:rPr>
        <w:t>FRET</w:t>
      </w:r>
      <w:r>
        <w:rPr>
          <w:rFonts w:hint="eastAsia"/>
        </w:rPr>
        <w:t>探针，</w:t>
      </w:r>
      <w:r>
        <w:rPr>
          <w:rFonts w:hint="eastAsia"/>
        </w:rPr>
        <w:t>SYBR Green I</w:t>
      </w:r>
      <w:r>
        <w:rPr>
          <w:rFonts w:hint="eastAsia"/>
        </w:rPr>
        <w:t>等</w:t>
      </w:r>
    </w:p>
    <w:p w:rsidR="001D603F" w:rsidRDefault="00E1149B" w:rsidP="00E1149B">
      <w:pPr>
        <w:rPr>
          <w:rFonts w:hint="eastAsia"/>
        </w:rPr>
      </w:pPr>
      <w:r>
        <w:rPr>
          <w:rFonts w:hint="eastAsia"/>
        </w:rPr>
        <w:t>2.3.</w:t>
      </w:r>
      <w:r w:rsidR="001D603F">
        <w:rPr>
          <w:rFonts w:hint="eastAsia"/>
        </w:rPr>
        <w:t xml:space="preserve">2 </w:t>
      </w:r>
      <w:r>
        <w:rPr>
          <w:rFonts w:hint="eastAsia"/>
        </w:rPr>
        <w:t>可实现，</w:t>
      </w:r>
      <w:r w:rsidR="001D603F">
        <w:rPr>
          <w:rFonts w:hint="eastAsia"/>
        </w:rPr>
        <w:t>支持单管内</w:t>
      </w:r>
      <w:r>
        <w:rPr>
          <w:rFonts w:hint="eastAsia"/>
        </w:rPr>
        <w:t>同时检测</w:t>
      </w:r>
      <w:r w:rsidR="001D603F">
        <w:rPr>
          <w:rFonts w:hint="eastAsia"/>
        </w:rPr>
        <w:t>≥</w:t>
      </w:r>
      <w:r w:rsidR="001D603F">
        <w:rPr>
          <w:rFonts w:hint="eastAsia"/>
        </w:rPr>
        <w:t>2</w:t>
      </w:r>
      <w:r>
        <w:rPr>
          <w:rFonts w:hint="eastAsia"/>
        </w:rPr>
        <w:t>个</w:t>
      </w:r>
      <w:r w:rsidR="00A042C3">
        <w:rPr>
          <w:rFonts w:hint="eastAsia"/>
        </w:rPr>
        <w:t>目标基因</w:t>
      </w:r>
      <w:r w:rsidR="001D603F">
        <w:rPr>
          <w:rFonts w:hint="eastAsia"/>
        </w:rPr>
        <w:t>的双重</w:t>
      </w:r>
      <w:r w:rsidR="001D603F">
        <w:rPr>
          <w:rFonts w:hint="eastAsia"/>
        </w:rPr>
        <w:t>PCR</w:t>
      </w:r>
      <w:r w:rsidR="001D603F">
        <w:rPr>
          <w:rFonts w:hint="eastAsia"/>
        </w:rPr>
        <w:t>检测</w:t>
      </w:r>
    </w:p>
    <w:p w:rsidR="00E1149B" w:rsidRDefault="001D603F" w:rsidP="00E1149B">
      <w:pPr>
        <w:rPr>
          <w:rFonts w:hint="eastAsia"/>
        </w:rPr>
      </w:pPr>
      <w:r>
        <w:rPr>
          <w:rFonts w:hint="eastAsia"/>
        </w:rPr>
        <w:t xml:space="preserve">2.3.3 </w:t>
      </w:r>
      <w:r w:rsidR="00E1149B">
        <w:rPr>
          <w:rFonts w:hint="eastAsia"/>
        </w:rPr>
        <w:t>支持</w:t>
      </w:r>
      <w:r w:rsidR="00E1149B">
        <w:rPr>
          <w:rFonts w:hint="eastAsia"/>
        </w:rPr>
        <w:t>FRET</w:t>
      </w:r>
      <w:r>
        <w:rPr>
          <w:rFonts w:hint="eastAsia"/>
        </w:rPr>
        <w:t>双杂交探针</w:t>
      </w:r>
      <w:r w:rsidR="00E1149B">
        <w:rPr>
          <w:rFonts w:hint="eastAsia"/>
        </w:rPr>
        <w:t>检测</w:t>
      </w:r>
    </w:p>
    <w:p w:rsidR="001D603F" w:rsidRDefault="001D603F" w:rsidP="001D603F">
      <w:pPr>
        <w:rPr>
          <w:rFonts w:hint="eastAsia"/>
        </w:rPr>
      </w:pPr>
      <w:r>
        <w:rPr>
          <w:rFonts w:hint="eastAsia"/>
        </w:rPr>
        <w:t>2.3.</w:t>
      </w:r>
      <w:r w:rsidR="00A042C3">
        <w:rPr>
          <w:rFonts w:hint="eastAsia"/>
        </w:rPr>
        <w:t>4</w:t>
      </w:r>
      <w:r>
        <w:rPr>
          <w:rFonts w:hint="eastAsia"/>
        </w:rPr>
        <w:t>激发</w:t>
      </w:r>
      <w:r>
        <w:rPr>
          <w:rFonts w:hint="eastAsia"/>
        </w:rPr>
        <w:t>/</w:t>
      </w:r>
      <w:r>
        <w:rPr>
          <w:rFonts w:hint="eastAsia"/>
        </w:rPr>
        <w:t>发射波长范围：</w:t>
      </w:r>
      <w:r>
        <w:rPr>
          <w:rFonts w:hint="eastAsia"/>
        </w:rPr>
        <w:t>450-580nm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>2.3.</w:t>
      </w:r>
      <w:r w:rsidR="00A042C3">
        <w:rPr>
          <w:rFonts w:hint="eastAsia"/>
        </w:rPr>
        <w:t>5</w:t>
      </w:r>
      <w:r w:rsidR="007E58AC">
        <w:rPr>
          <w:rFonts w:hint="eastAsia"/>
        </w:rPr>
        <w:t>激发光源：</w:t>
      </w:r>
      <w:r w:rsidR="001D603F">
        <w:rPr>
          <w:rFonts w:hint="eastAsia"/>
        </w:rPr>
        <w:t>≥</w:t>
      </w:r>
      <w:r w:rsidR="007E58AC">
        <w:rPr>
          <w:rFonts w:hint="eastAsia"/>
        </w:rPr>
        <w:t>3</w:t>
      </w:r>
      <w:r w:rsidR="007E58AC">
        <w:rPr>
          <w:rFonts w:hint="eastAsia"/>
        </w:rPr>
        <w:t>个带滤光片的</w:t>
      </w:r>
      <w:r w:rsidR="007E58AC">
        <w:rPr>
          <w:rFonts w:hint="eastAsia"/>
        </w:rPr>
        <w:t>LED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>2.3.</w:t>
      </w:r>
      <w:r w:rsidR="00A042C3">
        <w:rPr>
          <w:rFonts w:hint="eastAsia"/>
        </w:rPr>
        <w:t>6</w:t>
      </w:r>
      <w:r w:rsidR="007E58AC">
        <w:rPr>
          <w:rFonts w:hint="eastAsia"/>
        </w:rPr>
        <w:t>检测器：</w:t>
      </w:r>
      <w:r w:rsidR="001D603F">
        <w:rPr>
          <w:rFonts w:hint="eastAsia"/>
        </w:rPr>
        <w:t>≥</w:t>
      </w:r>
      <w:r w:rsidR="007E58AC">
        <w:rPr>
          <w:rFonts w:hint="eastAsia"/>
        </w:rPr>
        <w:t xml:space="preserve">3 </w:t>
      </w:r>
      <w:proofErr w:type="gramStart"/>
      <w:r w:rsidR="007E58AC">
        <w:rPr>
          <w:rFonts w:hint="eastAsia"/>
        </w:rPr>
        <w:t>个</w:t>
      </w:r>
      <w:proofErr w:type="gramEnd"/>
      <w:r w:rsidR="007E58AC">
        <w:rPr>
          <w:rFonts w:hint="eastAsia"/>
        </w:rPr>
        <w:t>带滤光片的光敏二极管</w:t>
      </w:r>
    </w:p>
    <w:p w:rsidR="00A042C3" w:rsidRDefault="00E1149B" w:rsidP="007E58AC">
      <w:pPr>
        <w:rPr>
          <w:rFonts w:hint="eastAsia"/>
        </w:rPr>
      </w:pPr>
      <w:r>
        <w:rPr>
          <w:rFonts w:hint="eastAsia"/>
        </w:rPr>
        <w:t>2.3.</w:t>
      </w:r>
      <w:r w:rsidR="00A042C3">
        <w:rPr>
          <w:rFonts w:hint="eastAsia"/>
        </w:rPr>
        <w:t>7</w:t>
      </w:r>
      <w:r w:rsidR="007E58AC">
        <w:rPr>
          <w:rFonts w:hint="eastAsia"/>
        </w:rPr>
        <w:t>检测</w:t>
      </w:r>
      <w:r w:rsidR="00A042C3">
        <w:rPr>
          <w:rFonts w:hint="eastAsia"/>
        </w:rPr>
        <w:t>覆盖波长</w:t>
      </w:r>
      <w:r w:rsidR="007E58AC">
        <w:rPr>
          <w:rFonts w:hint="eastAsia"/>
        </w:rPr>
        <w:t>范围</w:t>
      </w:r>
      <w:r w:rsidR="00A042C3">
        <w:rPr>
          <w:rFonts w:hint="eastAsia"/>
        </w:rPr>
        <w:t>和支持的</w:t>
      </w:r>
      <w:r w:rsidR="00A042C3">
        <w:rPr>
          <w:rFonts w:hint="eastAsia"/>
        </w:rPr>
        <w:t>荧光</w:t>
      </w:r>
      <w:r w:rsidR="00A042C3">
        <w:rPr>
          <w:rFonts w:hint="eastAsia"/>
        </w:rPr>
        <w:t>染料</w:t>
      </w:r>
      <w:r w:rsidR="007E58AC">
        <w:rPr>
          <w:rFonts w:hint="eastAsia"/>
        </w:rPr>
        <w:t>：</w:t>
      </w:r>
    </w:p>
    <w:p w:rsidR="007E58AC" w:rsidRDefault="007E58AC" w:rsidP="007E58AC">
      <w:pPr>
        <w:rPr>
          <w:rFonts w:hint="eastAsia"/>
        </w:rPr>
      </w:pPr>
      <w:r>
        <w:rPr>
          <w:rFonts w:hint="eastAsia"/>
        </w:rPr>
        <w:t>CH1</w:t>
      </w:r>
      <w:r>
        <w:rPr>
          <w:rFonts w:hint="eastAsia"/>
        </w:rPr>
        <w:t>：波长</w:t>
      </w:r>
      <w:r>
        <w:rPr>
          <w:rFonts w:hint="eastAsia"/>
        </w:rPr>
        <w:t>515-530 nm</w:t>
      </w:r>
      <w:r>
        <w:rPr>
          <w:rFonts w:hint="eastAsia"/>
        </w:rPr>
        <w:t>，适用于</w:t>
      </w:r>
      <w:r>
        <w:rPr>
          <w:rFonts w:hint="eastAsia"/>
        </w:rPr>
        <w:t>FAM, SYBR Green I</w:t>
      </w:r>
      <w:r w:rsidR="00A042C3">
        <w:rPr>
          <w:rFonts w:hint="eastAsia"/>
        </w:rPr>
        <w:t>染料</w:t>
      </w:r>
    </w:p>
    <w:p w:rsidR="007E58AC" w:rsidRDefault="007E58AC" w:rsidP="007E58AC">
      <w:pPr>
        <w:rPr>
          <w:rFonts w:hint="eastAsia"/>
        </w:rPr>
      </w:pPr>
      <w:r>
        <w:rPr>
          <w:rFonts w:hint="eastAsia"/>
        </w:rPr>
        <w:t>CH2</w:t>
      </w:r>
      <w:r>
        <w:rPr>
          <w:rFonts w:hint="eastAsia"/>
        </w:rPr>
        <w:t>：波长</w:t>
      </w:r>
      <w:r>
        <w:rPr>
          <w:rFonts w:hint="eastAsia"/>
        </w:rPr>
        <w:t>560-580 nm</w:t>
      </w:r>
      <w:r>
        <w:rPr>
          <w:rFonts w:hint="eastAsia"/>
        </w:rPr>
        <w:t>适用于</w:t>
      </w:r>
      <w:r>
        <w:rPr>
          <w:rFonts w:hint="eastAsia"/>
        </w:rPr>
        <w:t>VIC,  HEX, CAL Fluor Gold 540, Cal Fluor Orange</w:t>
      </w:r>
      <w:r w:rsidR="00A042C3">
        <w:rPr>
          <w:rFonts w:hint="eastAsia"/>
        </w:rPr>
        <w:t>染料</w:t>
      </w:r>
    </w:p>
    <w:p w:rsidR="00A042C3" w:rsidRDefault="00A042C3" w:rsidP="00A042C3">
      <w:pPr>
        <w:rPr>
          <w:rFonts w:hint="eastAsia"/>
        </w:rPr>
      </w:pPr>
      <w:r>
        <w:rPr>
          <w:rFonts w:hint="eastAsia"/>
        </w:rPr>
        <w:t>2.3.</w:t>
      </w:r>
      <w:r>
        <w:rPr>
          <w:rFonts w:hint="eastAsia"/>
        </w:rPr>
        <w:t>8</w:t>
      </w:r>
      <w:r>
        <w:rPr>
          <w:rFonts w:hint="eastAsia"/>
        </w:rPr>
        <w:t>检测灵敏度：单拷贝人基因组基因</w:t>
      </w:r>
    </w:p>
    <w:p w:rsidR="00A042C3" w:rsidRDefault="00A042C3" w:rsidP="00A042C3">
      <w:pPr>
        <w:rPr>
          <w:rFonts w:hint="eastAsia"/>
        </w:rPr>
      </w:pPr>
      <w:r>
        <w:rPr>
          <w:rFonts w:hint="eastAsia"/>
        </w:rPr>
        <w:t>2.3.</w:t>
      </w:r>
      <w:r>
        <w:rPr>
          <w:rFonts w:hint="eastAsia"/>
        </w:rPr>
        <w:t>9</w:t>
      </w:r>
      <w:r>
        <w:rPr>
          <w:rFonts w:hint="eastAsia"/>
        </w:rPr>
        <w:t>检测动态范围：≥</w:t>
      </w:r>
      <w:r>
        <w:rPr>
          <w:rFonts w:hint="eastAsia"/>
        </w:rPr>
        <w:t>10</w:t>
      </w:r>
      <w:r>
        <w:rPr>
          <w:rFonts w:hint="eastAsia"/>
        </w:rPr>
        <w:t>数量级</w:t>
      </w:r>
    </w:p>
    <w:p w:rsidR="00A042C3" w:rsidRDefault="00A042C3" w:rsidP="00A042C3">
      <w:pPr>
        <w:rPr>
          <w:rFonts w:hint="eastAsia"/>
        </w:rPr>
      </w:pPr>
      <w:r>
        <w:rPr>
          <w:rFonts w:hint="eastAsia"/>
        </w:rPr>
        <w:t>2.3.1</w:t>
      </w:r>
      <w:r>
        <w:rPr>
          <w:rFonts w:hint="eastAsia"/>
        </w:rPr>
        <w:t>0</w:t>
      </w:r>
      <w:r>
        <w:rPr>
          <w:rFonts w:hint="eastAsia"/>
        </w:rPr>
        <w:t>熔解曲线分辨率：±</w:t>
      </w:r>
      <w:r>
        <w:rPr>
          <w:rFonts w:hint="eastAsia"/>
        </w:rPr>
        <w:t xml:space="preserve">0.1 </w:t>
      </w:r>
      <w:r>
        <w:rPr>
          <w:rFonts w:hint="eastAsia"/>
        </w:rPr>
        <w:t>℃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>2.3.</w:t>
      </w:r>
      <w:r w:rsidR="00A042C3">
        <w:rPr>
          <w:rFonts w:hint="eastAsia"/>
        </w:rPr>
        <w:t xml:space="preserve">11 </w:t>
      </w:r>
      <w:r w:rsidR="007E58AC">
        <w:rPr>
          <w:rFonts w:hint="eastAsia"/>
        </w:rPr>
        <w:t>FAM/SYBR Green</w:t>
      </w:r>
      <w:r w:rsidR="007E58AC">
        <w:rPr>
          <w:rFonts w:hint="eastAsia"/>
        </w:rPr>
        <w:t>单通道检测时间：</w:t>
      </w:r>
      <w:r w:rsidR="001D603F">
        <w:rPr>
          <w:rFonts w:hint="eastAsia"/>
        </w:rPr>
        <w:t>≤</w:t>
      </w:r>
      <w:r w:rsidR="007E58AC">
        <w:rPr>
          <w:rFonts w:hint="eastAsia"/>
        </w:rPr>
        <w:t>3</w:t>
      </w:r>
      <w:r w:rsidR="007E58AC">
        <w:rPr>
          <w:rFonts w:hint="eastAsia"/>
        </w:rPr>
        <w:t>秒</w:t>
      </w:r>
    </w:p>
    <w:p w:rsidR="007E58AC" w:rsidRDefault="00E1149B" w:rsidP="007E58AC">
      <w:pPr>
        <w:rPr>
          <w:rFonts w:hint="eastAsia"/>
        </w:rPr>
      </w:pPr>
      <w:r>
        <w:rPr>
          <w:rFonts w:hint="eastAsia"/>
        </w:rPr>
        <w:t>2.3.</w:t>
      </w:r>
      <w:r w:rsidR="00A042C3">
        <w:rPr>
          <w:rFonts w:hint="eastAsia"/>
        </w:rPr>
        <w:t>12</w:t>
      </w:r>
      <w:r w:rsidR="007E58AC">
        <w:rPr>
          <w:rFonts w:hint="eastAsia"/>
        </w:rPr>
        <w:t>所有通道检测时间：</w:t>
      </w:r>
      <w:r w:rsidR="001D603F">
        <w:rPr>
          <w:rFonts w:hint="eastAsia"/>
        </w:rPr>
        <w:t>≤</w:t>
      </w:r>
      <w:r w:rsidR="007E58AC">
        <w:rPr>
          <w:rFonts w:hint="eastAsia"/>
        </w:rPr>
        <w:t>12</w:t>
      </w:r>
      <w:r w:rsidR="007E58AC">
        <w:rPr>
          <w:rFonts w:hint="eastAsia"/>
        </w:rPr>
        <w:t>秒</w:t>
      </w:r>
    </w:p>
    <w:p w:rsidR="007E58AC" w:rsidRPr="00E1149B" w:rsidRDefault="007E58AC" w:rsidP="007E58AC">
      <w:pPr>
        <w:rPr>
          <w:rFonts w:hint="eastAsia"/>
          <w:b/>
        </w:rPr>
      </w:pPr>
      <w:r w:rsidRPr="00E1149B">
        <w:rPr>
          <w:rFonts w:hint="eastAsia"/>
          <w:b/>
        </w:rPr>
        <w:t xml:space="preserve">2.4 </w:t>
      </w:r>
      <w:r w:rsidRPr="00E1149B">
        <w:rPr>
          <w:rFonts w:hint="eastAsia"/>
          <w:b/>
        </w:rPr>
        <w:t>软件分析功能</w:t>
      </w:r>
    </w:p>
    <w:p w:rsidR="00A042C3" w:rsidRDefault="001D603F" w:rsidP="00E1149B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4</w:t>
      </w:r>
      <w:r>
        <w:rPr>
          <w:rFonts w:hint="eastAsia"/>
        </w:rPr>
        <w:t>.1</w:t>
      </w:r>
      <w:r w:rsidR="00A042C3">
        <w:rPr>
          <w:rFonts w:hint="eastAsia"/>
        </w:rPr>
        <w:t>可支持的</w:t>
      </w:r>
      <w:r w:rsidR="00E1149B">
        <w:rPr>
          <w:rFonts w:hint="eastAsia"/>
        </w:rPr>
        <w:t>数据分析模式</w:t>
      </w:r>
      <w:r w:rsidR="00A042C3">
        <w:rPr>
          <w:rFonts w:hint="eastAsia"/>
        </w:rPr>
        <w:t>包括</w:t>
      </w:r>
      <w:r w:rsidR="00E1149B">
        <w:rPr>
          <w:rFonts w:hint="eastAsia"/>
        </w:rPr>
        <w:t>：</w:t>
      </w:r>
    </w:p>
    <w:p w:rsidR="00A042C3" w:rsidRDefault="00A042C3" w:rsidP="00A042C3">
      <w:pPr>
        <w:rPr>
          <w:rFonts w:hint="eastAsia"/>
        </w:rPr>
      </w:pPr>
      <w:r>
        <w:rPr>
          <w:rFonts w:hint="eastAsia"/>
        </w:rPr>
        <w:t>标准曲线绝对定量；</w:t>
      </w:r>
    </w:p>
    <w:p w:rsidR="00A042C3" w:rsidRDefault="00A042C3" w:rsidP="00A042C3">
      <w:pPr>
        <w:rPr>
          <w:rFonts w:hint="eastAsia"/>
        </w:rPr>
      </w:pPr>
      <w:r>
        <w:rPr>
          <w:rFonts w:hint="eastAsia"/>
        </w:rPr>
        <w:t>多个数据文件的基因表达分析；</w:t>
      </w:r>
    </w:p>
    <w:p w:rsidR="00A042C3" w:rsidRDefault="00A042C3" w:rsidP="00A042C3">
      <w:pPr>
        <w:rPr>
          <w:rFonts w:hint="eastAsia"/>
        </w:rPr>
      </w:pPr>
      <w:r>
        <w:rPr>
          <w:rFonts w:hint="eastAsia"/>
        </w:rPr>
        <w:t>熔解曲线分析；</w:t>
      </w:r>
    </w:p>
    <w:p w:rsidR="00A042C3" w:rsidRDefault="00A042C3" w:rsidP="00A042C3">
      <w:pPr>
        <w:rPr>
          <w:rFonts w:hint="eastAsia"/>
        </w:rPr>
      </w:pPr>
      <w:r>
        <w:rPr>
          <w:rFonts w:hint="eastAsia"/>
        </w:rPr>
        <w:t>等位基因分型；</w:t>
      </w:r>
    </w:p>
    <w:p w:rsidR="00A042C3" w:rsidRDefault="00A042C3" w:rsidP="00A042C3">
      <w:pPr>
        <w:rPr>
          <w:rFonts w:hint="eastAsia"/>
        </w:rPr>
      </w:pPr>
      <w:r>
        <w:rPr>
          <w:rFonts w:hint="eastAsia"/>
        </w:rPr>
        <w:t>终点荧光分析；</w:t>
      </w:r>
    </w:p>
    <w:p w:rsidR="00A042C3" w:rsidRDefault="00A042C3" w:rsidP="00A042C3">
      <w:r>
        <w:lastRenderedPageBreak/>
        <w:t>∆∆</w:t>
      </w:r>
      <w:proofErr w:type="spellStart"/>
      <w:r>
        <w:t>Cq</w:t>
      </w:r>
      <w:proofErr w:type="spellEnd"/>
      <w:r>
        <w:t xml:space="preserve"> </w:t>
      </w:r>
      <w:r>
        <w:rPr>
          <w:rFonts w:hint="eastAsia"/>
        </w:rPr>
        <w:t>基因表达分析；</w:t>
      </w:r>
    </w:p>
    <w:p w:rsidR="00A042C3" w:rsidRDefault="00A042C3" w:rsidP="00A042C3">
      <w:pPr>
        <w:rPr>
          <w:rFonts w:hint="eastAsia"/>
        </w:rPr>
      </w:pPr>
      <w:r>
        <w:rPr>
          <w:rFonts w:hint="eastAsia"/>
        </w:rPr>
        <w:t>最适内参筛选、多内参基因相对定量（柱形图、散点图、火山图、聚类分析、热图）。</w:t>
      </w:r>
    </w:p>
    <w:p w:rsidR="00E1149B" w:rsidRDefault="001D603F" w:rsidP="00E1149B">
      <w:pPr>
        <w:rPr>
          <w:rFonts w:hint="eastAsia"/>
        </w:rPr>
      </w:pPr>
      <w:r>
        <w:rPr>
          <w:rFonts w:hint="eastAsia"/>
        </w:rPr>
        <w:t>2.4.</w:t>
      </w:r>
      <w:r w:rsidR="00A042C3">
        <w:rPr>
          <w:rFonts w:hint="eastAsia"/>
        </w:rPr>
        <w:t xml:space="preserve">2 </w:t>
      </w:r>
      <w:r w:rsidR="00E1149B">
        <w:rPr>
          <w:rFonts w:hint="eastAsia"/>
        </w:rPr>
        <w:t>数据导出：</w:t>
      </w:r>
      <w:r w:rsidR="00A042C3">
        <w:rPr>
          <w:rFonts w:hint="eastAsia"/>
        </w:rPr>
        <w:t>可导出至</w:t>
      </w:r>
      <w:r w:rsidR="00E1149B">
        <w:rPr>
          <w:rFonts w:hint="eastAsia"/>
        </w:rPr>
        <w:t xml:space="preserve">Excel, Word, </w:t>
      </w:r>
      <w:r w:rsidR="00E1149B">
        <w:rPr>
          <w:rFonts w:hint="eastAsia"/>
        </w:rPr>
        <w:t>或</w:t>
      </w:r>
      <w:r w:rsidR="00E1149B">
        <w:rPr>
          <w:rFonts w:hint="eastAsia"/>
        </w:rPr>
        <w:t xml:space="preserve"> PowerPoint</w:t>
      </w:r>
      <w:r w:rsidR="00E1149B">
        <w:rPr>
          <w:rFonts w:hint="eastAsia"/>
        </w:rPr>
        <w:t>。用户报告包含运行设置，图形和表格数据结果，可直接打印或保存为</w:t>
      </w:r>
      <w:r w:rsidR="00E1149B">
        <w:rPr>
          <w:rFonts w:hint="eastAsia"/>
        </w:rPr>
        <w:t>PDF</w:t>
      </w:r>
    </w:p>
    <w:p w:rsidR="007E58AC" w:rsidRDefault="007E58AC" w:rsidP="007E58A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、配置要求</w:t>
      </w:r>
    </w:p>
    <w:p w:rsidR="007E58AC" w:rsidRDefault="001D603F" w:rsidP="007E58AC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.1</w:t>
      </w:r>
      <w:r>
        <w:rPr>
          <w:rFonts w:hint="eastAsia"/>
        </w:rPr>
        <w:t xml:space="preserve"> </w:t>
      </w:r>
      <w:r w:rsidR="007E58AC">
        <w:rPr>
          <w:rFonts w:hint="eastAsia"/>
        </w:rPr>
        <w:t>实时荧光定量</w:t>
      </w:r>
      <w:r w:rsidR="007E58AC">
        <w:rPr>
          <w:rFonts w:hint="eastAsia"/>
        </w:rPr>
        <w:t>PCR</w:t>
      </w:r>
      <w:r w:rsidR="007E58AC">
        <w:rPr>
          <w:rFonts w:hint="eastAsia"/>
        </w:rPr>
        <w:t>仪主机</w:t>
      </w:r>
    </w:p>
    <w:p w:rsidR="007E58AC" w:rsidRDefault="001D603F" w:rsidP="007E58A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2</w:t>
      </w:r>
      <w:r>
        <w:rPr>
          <w:rFonts w:hint="eastAsia"/>
        </w:rPr>
        <w:t>联机</w:t>
      </w:r>
      <w:r w:rsidR="007E58AC">
        <w:rPr>
          <w:rFonts w:hint="eastAsia"/>
        </w:rPr>
        <w:t>控制分析软件（包含定量、相对定量、融解曲线分析、终点分析、</w:t>
      </w:r>
      <w:proofErr w:type="gramStart"/>
      <w:r w:rsidR="007E58AC">
        <w:rPr>
          <w:rFonts w:hint="eastAsia"/>
        </w:rPr>
        <w:t>多板数据</w:t>
      </w:r>
      <w:proofErr w:type="gramEnd"/>
      <w:r w:rsidR="007E58AC">
        <w:rPr>
          <w:rFonts w:hint="eastAsia"/>
        </w:rPr>
        <w:t>比较等功能）</w:t>
      </w:r>
    </w:p>
    <w:p w:rsidR="007E58AC" w:rsidRDefault="001D603F" w:rsidP="007E58A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3</w:t>
      </w:r>
      <w:r w:rsidR="007E58AC">
        <w:rPr>
          <w:rFonts w:hint="eastAsia"/>
        </w:rPr>
        <w:t>中文分析软件</w:t>
      </w:r>
    </w:p>
    <w:p w:rsidR="00A5331D" w:rsidRPr="007E58AC" w:rsidRDefault="001D603F" w:rsidP="007E58AC">
      <w:r>
        <w:rPr>
          <w:rFonts w:hint="eastAsia"/>
        </w:rPr>
        <w:t>3.</w:t>
      </w:r>
      <w:r>
        <w:rPr>
          <w:rFonts w:hint="eastAsia"/>
        </w:rPr>
        <w:t>4 windows</w:t>
      </w:r>
      <w:r w:rsidR="007E58AC">
        <w:rPr>
          <w:rFonts w:hint="eastAsia"/>
        </w:rPr>
        <w:t>电脑工作站</w:t>
      </w:r>
    </w:p>
    <w:sectPr w:rsidR="00A5331D" w:rsidRPr="007E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AC"/>
    <w:rsid w:val="00044A77"/>
    <w:rsid w:val="001D603F"/>
    <w:rsid w:val="00737E2B"/>
    <w:rsid w:val="007E58AC"/>
    <w:rsid w:val="00A042C3"/>
    <w:rsid w:val="00A5331D"/>
    <w:rsid w:val="00E1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ayg</dc:creator>
  <cp:lastModifiedBy>ayg</cp:lastModifiedBy>
  <cp:revision>3</cp:revision>
  <dcterms:created xsi:type="dcterms:W3CDTF">2022-04-04T07:15:00Z</dcterms:created>
  <dcterms:modified xsi:type="dcterms:W3CDTF">2022-04-04T07:58:00Z</dcterms:modified>
</cp:coreProperties>
</file>