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AC" w:rsidRDefault="00136BAC" w:rsidP="00136BAC">
      <w:pPr>
        <w:jc w:val="center"/>
        <w:rPr>
          <w:rFonts w:hint="eastAsia"/>
        </w:rPr>
      </w:pPr>
      <w:bookmarkStart w:id="0" w:name="_GoBack"/>
      <w:proofErr w:type="spellStart"/>
      <w:r>
        <w:rPr>
          <w:rFonts w:hint="eastAsia"/>
        </w:rPr>
        <w:t>QuantStudio</w:t>
      </w:r>
      <w:proofErr w:type="spellEnd"/>
      <w:r>
        <w:rPr>
          <w:rFonts w:hint="eastAsia"/>
        </w:rPr>
        <w:t xml:space="preserve"> 7 Flex</w:t>
      </w:r>
      <w:r>
        <w:rPr>
          <w:rFonts w:hint="eastAsia"/>
        </w:rPr>
        <w:t>实时荧光定量</w:t>
      </w:r>
      <w:r>
        <w:rPr>
          <w:rFonts w:hint="eastAsia"/>
        </w:rPr>
        <w:t>PCR</w:t>
      </w:r>
      <w:proofErr w:type="gramStart"/>
      <w:r>
        <w:rPr>
          <w:rFonts w:hint="eastAsia"/>
        </w:rPr>
        <w:t>仪政府</w:t>
      </w:r>
      <w:proofErr w:type="gramEnd"/>
      <w:r>
        <w:rPr>
          <w:rFonts w:hint="eastAsia"/>
        </w:rPr>
        <w:t>采购</w:t>
      </w:r>
      <w:r>
        <w:rPr>
          <w:rFonts w:hint="eastAsia"/>
        </w:rPr>
        <w:t>招标技术参数</w:t>
      </w:r>
    </w:p>
    <w:bookmarkEnd w:id="0"/>
    <w:p w:rsidR="00136BAC" w:rsidRDefault="00136BAC" w:rsidP="00136BAC">
      <w:pPr>
        <w:rPr>
          <w:rFonts w:hint="eastAsia"/>
        </w:rPr>
      </w:pPr>
      <w:r>
        <w:rPr>
          <w:rFonts w:hint="eastAsia"/>
        </w:rPr>
        <w:t>一、工作条件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在海拔</w:t>
      </w:r>
      <w:r>
        <w:rPr>
          <w:rFonts w:hint="eastAsia"/>
        </w:rPr>
        <w:t>1.8km</w:t>
      </w:r>
      <w:r>
        <w:rPr>
          <w:rFonts w:hint="eastAsia"/>
        </w:rPr>
        <w:t>以下室内使用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工作环境温度：</w:t>
      </w:r>
      <w:r>
        <w:rPr>
          <w:rFonts w:hint="eastAsia"/>
        </w:rPr>
        <w:t>15</w:t>
      </w:r>
      <w:r>
        <w:rPr>
          <w:rFonts w:hint="eastAsia"/>
        </w:rPr>
        <w:t>℃</w:t>
      </w:r>
      <w:r>
        <w:rPr>
          <w:rFonts w:hint="eastAsia"/>
        </w:rPr>
        <w:t xml:space="preserve"> - 30</w:t>
      </w:r>
      <w:r>
        <w:rPr>
          <w:rFonts w:hint="eastAsia"/>
        </w:rPr>
        <w:t>℃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工作电源：</w:t>
      </w:r>
      <w:r>
        <w:rPr>
          <w:rFonts w:hint="eastAsia"/>
        </w:rPr>
        <w:t>100-240V/50-60Hz/15A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相对湿度范围：</w:t>
      </w:r>
      <w:r>
        <w:rPr>
          <w:rFonts w:hint="eastAsia"/>
        </w:rPr>
        <w:t>15 - 80% R.H.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二、主要技术性能规格要求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2.1</w:t>
      </w:r>
      <w:r>
        <w:rPr>
          <w:rFonts w:hint="eastAsia"/>
        </w:rPr>
        <w:t>温度控制性能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2.1.1 </w:t>
      </w:r>
      <w:r>
        <w:rPr>
          <w:rFonts w:hint="eastAsia"/>
        </w:rPr>
        <w:t>热循环系统：</w:t>
      </w:r>
      <w:proofErr w:type="gramStart"/>
      <w:r>
        <w:rPr>
          <w:rFonts w:hint="eastAsia"/>
        </w:rPr>
        <w:t>珀</w:t>
      </w:r>
      <w:proofErr w:type="gramEnd"/>
      <w:r>
        <w:rPr>
          <w:rFonts w:hint="eastAsia"/>
        </w:rPr>
        <w:t>耳帖效应；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2.1.2 </w:t>
      </w:r>
      <w:r>
        <w:rPr>
          <w:rFonts w:hint="eastAsia"/>
        </w:rPr>
        <w:t>温控模块最高升速率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快速</w:t>
      </w:r>
      <w:r>
        <w:rPr>
          <w:rFonts w:hint="eastAsia"/>
        </w:rPr>
        <w:t>96</w:t>
      </w:r>
      <w:r>
        <w:rPr>
          <w:rFonts w:hint="eastAsia"/>
        </w:rPr>
        <w:t>孔模块</w:t>
      </w:r>
      <w:r>
        <w:rPr>
          <w:rFonts w:hint="eastAsia"/>
        </w:rPr>
        <w:t>：≥</w:t>
      </w:r>
      <w:r>
        <w:rPr>
          <w:rFonts w:hint="eastAsia"/>
        </w:rPr>
        <w:t>6.5</w:t>
      </w: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标准</w:t>
      </w:r>
      <w:r>
        <w:rPr>
          <w:rFonts w:hint="eastAsia"/>
        </w:rPr>
        <w:t xml:space="preserve"> 96</w:t>
      </w:r>
      <w:r>
        <w:rPr>
          <w:rFonts w:hint="eastAsia"/>
        </w:rPr>
        <w:t>孔模块</w:t>
      </w:r>
      <w:r>
        <w:rPr>
          <w:rFonts w:hint="eastAsia"/>
        </w:rPr>
        <w:t>：≥</w:t>
      </w:r>
      <w:r>
        <w:rPr>
          <w:rFonts w:hint="eastAsia"/>
        </w:rPr>
        <w:t>3.9</w:t>
      </w: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</w:rPr>
        <w:t xml:space="preserve"> 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384</w:t>
      </w:r>
      <w:r>
        <w:rPr>
          <w:rFonts w:hint="eastAsia"/>
        </w:rPr>
        <w:t>孔模</w:t>
      </w:r>
      <w:r>
        <w:rPr>
          <w:rFonts w:hint="eastAsia"/>
        </w:rPr>
        <w:t>：≥</w:t>
      </w:r>
      <w:r>
        <w:rPr>
          <w:rFonts w:hint="eastAsia"/>
        </w:rPr>
        <w:t>3</w:t>
      </w:r>
      <w:r>
        <w:rPr>
          <w:rFonts w:hint="eastAsia"/>
        </w:rPr>
        <w:t>.5</w:t>
      </w: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秒；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微流体卡模块</w:t>
      </w:r>
      <w:r>
        <w:rPr>
          <w:rFonts w:hint="eastAsia"/>
        </w:rPr>
        <w:t>：≥</w:t>
      </w:r>
      <w:r>
        <w:rPr>
          <w:rFonts w:hint="eastAsia"/>
        </w:rPr>
        <w:t>4.3</w:t>
      </w: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#2.1.3 </w:t>
      </w:r>
      <w:r>
        <w:rPr>
          <w:rFonts w:hint="eastAsia"/>
        </w:rPr>
        <w:t>温控范围：</w:t>
      </w:r>
      <w:r>
        <w:rPr>
          <w:rFonts w:hint="eastAsia"/>
        </w:rPr>
        <w:t xml:space="preserve"> 4</w:t>
      </w:r>
      <w:r>
        <w:rPr>
          <w:rFonts w:hint="eastAsia"/>
        </w:rPr>
        <w:t>℃–</w:t>
      </w:r>
      <w:r>
        <w:rPr>
          <w:rFonts w:hint="eastAsia"/>
        </w:rPr>
        <w:t>100</w:t>
      </w:r>
      <w:r>
        <w:rPr>
          <w:rFonts w:hint="eastAsia"/>
        </w:rPr>
        <w:t>℃；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*2.1.4 </w:t>
      </w:r>
      <w:r>
        <w:rPr>
          <w:rFonts w:hint="eastAsia"/>
        </w:rPr>
        <w:t>温度精确：</w:t>
      </w:r>
      <w:r>
        <w:rPr>
          <w:rFonts w:hint="eastAsia"/>
        </w:rPr>
        <w:t>≤</w:t>
      </w:r>
      <w:r>
        <w:rPr>
          <w:rFonts w:hint="eastAsia"/>
        </w:rPr>
        <w:t>±</w:t>
      </w:r>
      <w:r>
        <w:rPr>
          <w:rFonts w:hint="eastAsia"/>
        </w:rPr>
        <w:t>0.25</w:t>
      </w:r>
      <w:r>
        <w:rPr>
          <w:rFonts w:hint="eastAsia"/>
        </w:rPr>
        <w:t>℃；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2.1.5 </w:t>
      </w:r>
      <w:r>
        <w:rPr>
          <w:rFonts w:hint="eastAsia"/>
        </w:rPr>
        <w:t>高分辨熔解曲线率：</w:t>
      </w:r>
      <w:r>
        <w:rPr>
          <w:rFonts w:hint="eastAsia"/>
        </w:rPr>
        <w:t>≤</w:t>
      </w:r>
      <w:r>
        <w:rPr>
          <w:rFonts w:hint="eastAsia"/>
        </w:rPr>
        <w:t>±</w:t>
      </w:r>
      <w:r>
        <w:rPr>
          <w:rFonts w:hint="eastAsia"/>
        </w:rPr>
        <w:t>0.04</w:t>
      </w:r>
      <w:r>
        <w:rPr>
          <w:rFonts w:hint="eastAsia"/>
        </w:rPr>
        <w:t>℃；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2.1.5</w:t>
      </w:r>
      <w:r>
        <w:rPr>
          <w:rFonts w:hint="eastAsia"/>
        </w:rPr>
        <w:t>完成</w:t>
      </w:r>
      <w:r>
        <w:rPr>
          <w:rFonts w:hint="eastAsia"/>
        </w:rPr>
        <w:t xml:space="preserve"> 384</w:t>
      </w:r>
      <w:r>
        <w:rPr>
          <w:rFonts w:hint="eastAsia"/>
        </w:rPr>
        <w:t>孔板</w:t>
      </w:r>
      <w:r>
        <w:rPr>
          <w:rFonts w:hint="eastAsia"/>
        </w:rPr>
        <w:t>40</w:t>
      </w:r>
      <w:r>
        <w:rPr>
          <w:rFonts w:hint="eastAsia"/>
        </w:rPr>
        <w:t>个循环反应运行时间：</w:t>
      </w:r>
      <w:r>
        <w:rPr>
          <w:rFonts w:hint="eastAsia"/>
        </w:rPr>
        <w:t>≤</w:t>
      </w:r>
      <w:r>
        <w:rPr>
          <w:rFonts w:hint="eastAsia"/>
        </w:rPr>
        <w:t>35</w:t>
      </w:r>
      <w:r>
        <w:rPr>
          <w:rFonts w:hint="eastAsia"/>
        </w:rPr>
        <w:t>分钟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样品模块与反应体积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#2.2.1 </w:t>
      </w:r>
      <w:r>
        <w:rPr>
          <w:rFonts w:hint="eastAsia"/>
        </w:rPr>
        <w:t>可支持</w:t>
      </w:r>
      <w:r>
        <w:rPr>
          <w:rFonts w:hint="eastAsia"/>
        </w:rPr>
        <w:t>4</w:t>
      </w:r>
      <w:r>
        <w:rPr>
          <w:rFonts w:hint="eastAsia"/>
        </w:rPr>
        <w:t>种反应模块：标准</w:t>
      </w:r>
      <w:r>
        <w:rPr>
          <w:rFonts w:hint="eastAsia"/>
        </w:rPr>
        <w:t>96</w:t>
      </w:r>
      <w:r>
        <w:rPr>
          <w:rFonts w:hint="eastAsia"/>
        </w:rPr>
        <w:t>孔模块；快速</w:t>
      </w:r>
      <w:r>
        <w:rPr>
          <w:rFonts w:hint="eastAsia"/>
        </w:rPr>
        <w:t>96</w:t>
      </w:r>
      <w:r>
        <w:rPr>
          <w:rFonts w:hint="eastAsia"/>
        </w:rPr>
        <w:t>孔模块；</w:t>
      </w:r>
      <w:r>
        <w:rPr>
          <w:rFonts w:hint="eastAsia"/>
        </w:rPr>
        <w:t>384</w:t>
      </w:r>
      <w:r>
        <w:rPr>
          <w:rFonts w:hint="eastAsia"/>
        </w:rPr>
        <w:t>孔模块；微流体卡片模块；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2.2.2 </w:t>
      </w:r>
      <w:r>
        <w:rPr>
          <w:rFonts w:hint="eastAsia"/>
        </w:rPr>
        <w:t>反应体积：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标准</w:t>
      </w:r>
      <w:r>
        <w:rPr>
          <w:rFonts w:hint="eastAsia"/>
        </w:rPr>
        <w:t>96</w:t>
      </w:r>
      <w:r>
        <w:rPr>
          <w:rFonts w:hint="eastAsia"/>
        </w:rPr>
        <w:t>孔模块：</w:t>
      </w:r>
      <w:r>
        <w:rPr>
          <w:rFonts w:hint="eastAsia"/>
        </w:rPr>
        <w:t>10-150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快速</w:t>
      </w:r>
      <w:r>
        <w:rPr>
          <w:rFonts w:hint="eastAsia"/>
        </w:rPr>
        <w:t>96</w:t>
      </w:r>
      <w:r>
        <w:rPr>
          <w:rFonts w:hint="eastAsia"/>
        </w:rPr>
        <w:t>孔模块：</w:t>
      </w:r>
      <w:r>
        <w:rPr>
          <w:rFonts w:hint="eastAsia"/>
        </w:rPr>
        <w:t>10-</w:t>
      </w:r>
      <w:r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384</w:t>
      </w:r>
      <w:r>
        <w:rPr>
          <w:rFonts w:hint="eastAsia"/>
        </w:rPr>
        <w:t>孔模式：</w:t>
      </w:r>
      <w:r>
        <w:rPr>
          <w:rFonts w:hint="eastAsia"/>
        </w:rPr>
        <w:t>5-20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微流体卡片模块：</w:t>
      </w:r>
      <w:r>
        <w:rPr>
          <w:rFonts w:hint="eastAsia"/>
        </w:rPr>
        <w:t>1.0</w:t>
      </w:r>
      <w:r>
        <w:rPr>
          <w:rFonts w:hint="eastAsia"/>
        </w:rPr>
        <w:t>-1.5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2.2.3 </w:t>
      </w:r>
      <w:r>
        <w:rPr>
          <w:rFonts w:hint="eastAsia"/>
        </w:rPr>
        <w:t>支持</w:t>
      </w:r>
      <w:r>
        <w:rPr>
          <w:rFonts w:hint="eastAsia"/>
        </w:rPr>
        <w:t>qPCR</w:t>
      </w:r>
      <w:r>
        <w:rPr>
          <w:rFonts w:hint="eastAsia"/>
        </w:rPr>
        <w:t>耗材：标准</w:t>
      </w:r>
      <w:r>
        <w:rPr>
          <w:rFonts w:hint="eastAsia"/>
        </w:rPr>
        <w:t>96</w:t>
      </w:r>
      <w:r>
        <w:rPr>
          <w:rFonts w:hint="eastAsia"/>
        </w:rPr>
        <w:t>孔</w:t>
      </w:r>
      <w:r>
        <w:rPr>
          <w:rFonts w:hint="eastAsia"/>
        </w:rPr>
        <w:t xml:space="preserve">(0.2mL) </w:t>
      </w:r>
      <w:r>
        <w:rPr>
          <w:rFonts w:hint="eastAsia"/>
        </w:rPr>
        <w:t>反应板与光学盖膜，</w:t>
      </w:r>
      <w:r>
        <w:rPr>
          <w:rFonts w:hint="eastAsia"/>
        </w:rPr>
        <w:t>0.2mL</w:t>
      </w:r>
      <w:r>
        <w:rPr>
          <w:rFonts w:hint="eastAsia"/>
        </w:rPr>
        <w:t>八连管，</w:t>
      </w:r>
      <w:r>
        <w:rPr>
          <w:rFonts w:hint="eastAsia"/>
        </w:rPr>
        <w:t>0.2mL</w:t>
      </w:r>
      <w:r>
        <w:rPr>
          <w:rFonts w:hint="eastAsia"/>
        </w:rPr>
        <w:t>单管</w:t>
      </w:r>
      <w:r>
        <w:rPr>
          <w:rFonts w:hint="eastAsia"/>
        </w:rPr>
        <w:t>;384</w:t>
      </w:r>
      <w:r>
        <w:rPr>
          <w:rFonts w:hint="eastAsia"/>
        </w:rPr>
        <w:t>孔反应板与光学盖膜；</w:t>
      </w:r>
      <w:r>
        <w:rPr>
          <w:rFonts w:hint="eastAsia"/>
        </w:rPr>
        <w:t>TAC</w:t>
      </w:r>
      <w:r>
        <w:rPr>
          <w:rFonts w:hint="eastAsia"/>
        </w:rPr>
        <w:t>板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光学检测系统性能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2.3.1 </w:t>
      </w:r>
      <w:r>
        <w:rPr>
          <w:rFonts w:hint="eastAsia"/>
        </w:rPr>
        <w:t>荧光通道数：</w:t>
      </w:r>
      <w:r>
        <w:rPr>
          <w:rFonts w:hint="eastAsia"/>
        </w:rPr>
        <w:t xml:space="preserve"> 6</w:t>
      </w:r>
      <w:r>
        <w:rPr>
          <w:rFonts w:hint="eastAsia"/>
        </w:rPr>
        <w:t>色激发光滤片和</w:t>
      </w:r>
      <w:r>
        <w:rPr>
          <w:rFonts w:hint="eastAsia"/>
        </w:rPr>
        <w:t>6</w:t>
      </w:r>
      <w:r>
        <w:rPr>
          <w:rFonts w:hint="eastAsia"/>
        </w:rPr>
        <w:t>色检测光滤片可自由组合，可检测不同</w:t>
      </w:r>
      <w:proofErr w:type="gramStart"/>
      <w:r>
        <w:rPr>
          <w:rFonts w:hint="eastAsia"/>
        </w:rPr>
        <w:t>荧</w:t>
      </w:r>
      <w:proofErr w:type="gramEnd"/>
      <w:r>
        <w:rPr>
          <w:rFonts w:hint="eastAsia"/>
        </w:rPr>
        <w:t>染料光谱不低于</w:t>
      </w:r>
      <w:r>
        <w:rPr>
          <w:rFonts w:hint="eastAsia"/>
        </w:rPr>
        <w:t>20</w:t>
      </w:r>
      <w:r>
        <w:rPr>
          <w:rFonts w:hint="eastAsia"/>
        </w:rPr>
        <w:t>种；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2.3.2 </w:t>
      </w:r>
      <w:r>
        <w:rPr>
          <w:rFonts w:hint="eastAsia"/>
        </w:rPr>
        <w:t>激发光源：高能量合金卤素灯，使用寿命</w:t>
      </w:r>
      <w:r>
        <w:rPr>
          <w:rFonts w:hint="eastAsia"/>
        </w:rPr>
        <w:t>≥</w:t>
      </w:r>
      <w:r>
        <w:rPr>
          <w:rFonts w:hint="eastAsia"/>
        </w:rPr>
        <w:t>2000</w:t>
      </w:r>
      <w:r>
        <w:rPr>
          <w:rFonts w:hint="eastAsia"/>
        </w:rPr>
        <w:t>小时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2.3.3 </w:t>
      </w:r>
      <w:r>
        <w:rPr>
          <w:rFonts w:hint="eastAsia"/>
        </w:rPr>
        <w:t>可支持的荧光染料包括：</w:t>
      </w:r>
      <w:r>
        <w:rPr>
          <w:rFonts w:hint="eastAsia"/>
        </w:rPr>
        <w:t xml:space="preserve"> FAM/SYBR/SYTO9 (</w:t>
      </w:r>
      <w:proofErr w:type="spellStart"/>
      <w:r>
        <w:rPr>
          <w:rFonts w:hint="eastAsia"/>
        </w:rPr>
        <w:t>MeltDoctor</w:t>
      </w:r>
      <w:proofErr w:type="spellEnd"/>
      <w:r>
        <w:rPr>
          <w:rFonts w:hint="eastAsia"/>
        </w:rPr>
        <w:t>)/Fluorescein/SYPRO Orange</w:t>
      </w:r>
      <w:r>
        <w:rPr>
          <w:rFonts w:hint="eastAsia"/>
        </w:rPr>
        <w:t>，</w:t>
      </w:r>
      <w:r>
        <w:rPr>
          <w:rFonts w:hint="eastAsia"/>
        </w:rPr>
        <w:t>VIC/JOE/TET/HEX</w:t>
      </w:r>
      <w:r>
        <w:rPr>
          <w:rFonts w:hint="eastAsia"/>
        </w:rPr>
        <w:t>，</w:t>
      </w:r>
      <w:r>
        <w:rPr>
          <w:rFonts w:hint="eastAsia"/>
        </w:rPr>
        <w:t>TAMRA/NED</w:t>
      </w:r>
      <w:r>
        <w:rPr>
          <w:rFonts w:hint="eastAsia"/>
        </w:rPr>
        <w:t>，</w:t>
      </w:r>
      <w:r>
        <w:rPr>
          <w:rFonts w:hint="eastAsia"/>
        </w:rPr>
        <w:t>BODIPY/TMR -X/Texas Red</w:t>
      </w:r>
      <w:r>
        <w:rPr>
          <w:rFonts w:hint="eastAsia"/>
        </w:rPr>
        <w:t>，</w:t>
      </w:r>
      <w:r>
        <w:rPr>
          <w:rFonts w:hint="eastAsia"/>
        </w:rPr>
        <w:t>LIZ</w:t>
      </w:r>
      <w:r>
        <w:rPr>
          <w:rFonts w:hint="eastAsia"/>
        </w:rPr>
        <w:t>，</w:t>
      </w:r>
      <w:r>
        <w:rPr>
          <w:rFonts w:hint="eastAsia"/>
        </w:rPr>
        <w:t>Cy5</w:t>
      </w:r>
      <w:r>
        <w:rPr>
          <w:rFonts w:hint="eastAsia"/>
        </w:rPr>
        <w:t>，</w:t>
      </w:r>
      <w:r>
        <w:rPr>
          <w:rFonts w:hint="eastAsia"/>
        </w:rPr>
        <w:t>Alexa Fluor</w:t>
      </w:r>
      <w:r>
        <w:rPr>
          <w:rFonts w:hint="eastAsia"/>
        </w:rPr>
        <w:t>，</w:t>
      </w:r>
      <w:proofErr w:type="spellStart"/>
      <w:r>
        <w:rPr>
          <w:rFonts w:hint="eastAsia"/>
        </w:rPr>
        <w:t>Joda</w:t>
      </w:r>
      <w:proofErr w:type="spellEnd"/>
      <w:r>
        <w:rPr>
          <w:rFonts w:hint="eastAsia"/>
        </w:rPr>
        <w:t xml:space="preserve"> -4</w:t>
      </w:r>
      <w:r>
        <w:rPr>
          <w:rFonts w:hint="eastAsia"/>
        </w:rPr>
        <w:t>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2.3.4 </w:t>
      </w:r>
      <w:r>
        <w:rPr>
          <w:rFonts w:hint="eastAsia"/>
        </w:rPr>
        <w:t>被动参照染料：软件支持</w:t>
      </w:r>
      <w:proofErr w:type="spellStart"/>
      <w:r>
        <w:rPr>
          <w:rFonts w:hint="eastAsia"/>
        </w:rPr>
        <w:t>Rox</w:t>
      </w:r>
      <w:proofErr w:type="spellEnd"/>
      <w:r>
        <w:rPr>
          <w:rFonts w:hint="eastAsia"/>
        </w:rPr>
        <w:t>荧光校正</w:t>
      </w:r>
      <w:proofErr w:type="gramStart"/>
      <w:r>
        <w:rPr>
          <w:rFonts w:hint="eastAsia"/>
        </w:rPr>
        <w:t>去除移液误差</w:t>
      </w:r>
      <w:proofErr w:type="gramEnd"/>
      <w:r>
        <w:rPr>
          <w:rFonts w:hint="eastAsia"/>
        </w:rPr>
        <w:t>;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#2.3.5 </w:t>
      </w:r>
      <w:r>
        <w:rPr>
          <w:rFonts w:hint="eastAsia"/>
        </w:rPr>
        <w:t>检测单元：</w:t>
      </w:r>
      <w:proofErr w:type="gramStart"/>
      <w:r>
        <w:rPr>
          <w:rFonts w:hint="eastAsia"/>
        </w:rPr>
        <w:t>全固定</w:t>
      </w:r>
      <w:proofErr w:type="gramEnd"/>
      <w:r>
        <w:rPr>
          <w:rFonts w:hint="eastAsia"/>
        </w:rPr>
        <w:t>光路设计，无移动机械部件；所有反应</w:t>
      </w:r>
      <w:proofErr w:type="gramStart"/>
      <w:r>
        <w:rPr>
          <w:rFonts w:hint="eastAsia"/>
        </w:rPr>
        <w:t>孔同时</w:t>
      </w:r>
      <w:proofErr w:type="gramEnd"/>
      <w:r>
        <w:rPr>
          <w:rFonts w:hint="eastAsia"/>
        </w:rPr>
        <w:t>采集荧光数据，不同孔间不存在采样时间差；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2.3.6 </w:t>
      </w:r>
      <w:r>
        <w:rPr>
          <w:rFonts w:hint="eastAsia"/>
        </w:rPr>
        <w:t>检测精度：最低可分辨</w:t>
      </w:r>
      <w:r>
        <w:rPr>
          <w:rFonts w:hint="eastAsia"/>
        </w:rPr>
        <w:t>≤</w:t>
      </w:r>
      <w:r>
        <w:rPr>
          <w:rFonts w:hint="eastAsia"/>
        </w:rPr>
        <w:t>1.5</w:t>
      </w:r>
      <w:r>
        <w:rPr>
          <w:rFonts w:hint="eastAsia"/>
        </w:rPr>
        <w:t>倍拷贝数差异，置信度</w:t>
      </w:r>
      <w:r>
        <w:rPr>
          <w:rFonts w:hint="eastAsia"/>
        </w:rPr>
        <w:t>≥</w:t>
      </w:r>
      <w:r>
        <w:rPr>
          <w:rFonts w:hint="eastAsia"/>
        </w:rPr>
        <w:t xml:space="preserve">99.7% </w:t>
      </w:r>
      <w:r>
        <w:rPr>
          <w:rFonts w:hint="eastAsia"/>
        </w:rPr>
        <w:t>；</w:t>
      </w:r>
    </w:p>
    <w:p w:rsidR="00136BAC" w:rsidRDefault="00136BAC" w:rsidP="00136BAC"/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系统操作控制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#2.3.1 </w:t>
      </w:r>
      <w:r>
        <w:rPr>
          <w:rFonts w:hint="eastAsia"/>
        </w:rPr>
        <w:t>内置触摸显示屏：</w:t>
      </w:r>
      <w:r>
        <w:rPr>
          <w:rFonts w:hint="eastAsia"/>
        </w:rPr>
        <w:t>Full VGA</w:t>
      </w:r>
      <w:r>
        <w:rPr>
          <w:rFonts w:hint="eastAsia"/>
        </w:rPr>
        <w:t>彩色</w:t>
      </w:r>
      <w:r>
        <w:rPr>
          <w:rFonts w:hint="eastAsia"/>
        </w:rPr>
        <w:t>LCD</w:t>
      </w:r>
      <w:r>
        <w:rPr>
          <w:rFonts w:hint="eastAsia"/>
        </w:rPr>
        <w:t>触摸屏，可设置多种应用和数据存储；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2.3.2 </w:t>
      </w:r>
      <w:r>
        <w:rPr>
          <w:rFonts w:hint="eastAsia"/>
        </w:rPr>
        <w:t>远程监控</w:t>
      </w:r>
      <w:r>
        <w:rPr>
          <w:rFonts w:hint="eastAsia"/>
        </w:rPr>
        <w:t>(</w:t>
      </w:r>
      <w:r>
        <w:rPr>
          <w:rFonts w:hint="eastAsia"/>
        </w:rPr>
        <w:t>最多可通过网络测</w:t>
      </w:r>
      <w:r>
        <w:rPr>
          <w:rFonts w:hint="eastAsia"/>
        </w:rPr>
        <w:t>15</w:t>
      </w:r>
      <w:r>
        <w:rPr>
          <w:rFonts w:hint="eastAsia"/>
        </w:rPr>
        <w:t>台机器，并控制其中</w:t>
      </w:r>
      <w:r>
        <w:rPr>
          <w:rFonts w:hint="eastAsia"/>
        </w:rPr>
        <w:t>4</w:t>
      </w:r>
      <w:r>
        <w:rPr>
          <w:rFonts w:hint="eastAsia"/>
        </w:rPr>
        <w:t>台机器</w:t>
      </w:r>
      <w:r>
        <w:rPr>
          <w:rFonts w:hint="eastAsia"/>
        </w:rPr>
        <w:t>)</w:t>
      </w:r>
      <w:r>
        <w:rPr>
          <w:rFonts w:hint="eastAsia"/>
        </w:rPr>
        <w:t>和</w:t>
      </w:r>
      <w:r>
        <w:rPr>
          <w:rFonts w:hint="eastAsia"/>
        </w:rPr>
        <w:t>Email</w:t>
      </w:r>
      <w:r>
        <w:rPr>
          <w:rFonts w:hint="eastAsia"/>
        </w:rPr>
        <w:t>通知运行状态。</w:t>
      </w:r>
    </w:p>
    <w:p w:rsidR="00136BAC" w:rsidRDefault="00136BAC" w:rsidP="00136BAC"/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自动机械臂兼容功能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lastRenderedPageBreak/>
        <w:t xml:space="preserve">2.4.1 </w:t>
      </w:r>
      <w:r>
        <w:rPr>
          <w:rFonts w:hint="eastAsia"/>
        </w:rPr>
        <w:t>支持自动化机械臂，进样装置带有</w:t>
      </w:r>
      <w:proofErr w:type="gramStart"/>
      <w:r>
        <w:rPr>
          <w:rFonts w:hint="eastAsia"/>
        </w:rPr>
        <w:t>反应板放架可</w:t>
      </w:r>
      <w:proofErr w:type="gramEnd"/>
      <w:r>
        <w:rPr>
          <w:rFonts w:hint="eastAsia"/>
        </w:rPr>
        <w:t>提供自动化的反应板进样能力；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2.4.2 </w:t>
      </w:r>
      <w:r>
        <w:rPr>
          <w:rFonts w:hint="eastAsia"/>
        </w:rPr>
        <w:t>开放应用程序界面</w:t>
      </w:r>
      <w:r>
        <w:rPr>
          <w:rFonts w:hint="eastAsia"/>
        </w:rPr>
        <w:t>(API)</w:t>
      </w:r>
      <w:r>
        <w:rPr>
          <w:rFonts w:hint="eastAsia"/>
        </w:rPr>
        <w:t>允许整合第三方</w:t>
      </w:r>
      <w:r>
        <w:rPr>
          <w:rFonts w:hint="eastAsia"/>
        </w:rPr>
        <w:t>LIMS(</w:t>
      </w:r>
      <w:r>
        <w:rPr>
          <w:rFonts w:hint="eastAsia"/>
        </w:rPr>
        <w:t>实验室综合管理系统</w:t>
      </w:r>
      <w:r>
        <w:rPr>
          <w:rFonts w:hint="eastAsia"/>
        </w:rPr>
        <w:t>)</w:t>
      </w:r>
      <w:r>
        <w:rPr>
          <w:rFonts w:hint="eastAsia"/>
        </w:rPr>
        <w:t>或定制的自动化平台。</w:t>
      </w:r>
    </w:p>
    <w:p w:rsidR="00136BAC" w:rsidRDefault="00136BAC" w:rsidP="00136BAC"/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认证和合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管理功能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可选符合</w:t>
      </w:r>
      <w:r>
        <w:rPr>
          <w:rFonts w:hint="eastAsia"/>
        </w:rPr>
        <w:t>FDA 21 CFR Part 11</w:t>
      </w:r>
      <w:r>
        <w:rPr>
          <w:rFonts w:hint="eastAsia"/>
        </w:rPr>
        <w:t>法规的模块，以便审查数据记录；</w:t>
      </w:r>
    </w:p>
    <w:p w:rsidR="00136BAC" w:rsidRDefault="00136BAC" w:rsidP="00136BAC"/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软件</w:t>
      </w:r>
      <w:r>
        <w:rPr>
          <w:rFonts w:hint="eastAsia"/>
        </w:rPr>
        <w:t>可</w:t>
      </w:r>
      <w:r>
        <w:rPr>
          <w:rFonts w:hint="eastAsia"/>
        </w:rPr>
        <w:t>支持应用</w:t>
      </w:r>
      <w:r>
        <w:rPr>
          <w:rFonts w:hint="eastAsia"/>
        </w:rPr>
        <w:t>:</w:t>
      </w:r>
      <w:r>
        <w:rPr>
          <w:rFonts w:hint="eastAsia"/>
        </w:rPr>
        <w:t xml:space="preserve"> </w:t>
      </w:r>
    </w:p>
    <w:p w:rsidR="00136BAC" w:rsidRDefault="00136BAC" w:rsidP="00136BAC">
      <w:r>
        <w:rPr>
          <w:rFonts w:hint="eastAsia"/>
        </w:rPr>
        <w:t>配备定量</w:t>
      </w:r>
      <w:r>
        <w:rPr>
          <w:rFonts w:hint="eastAsia"/>
        </w:rPr>
        <w:t>PCR</w:t>
      </w:r>
      <w:r>
        <w:rPr>
          <w:rFonts w:hint="eastAsia"/>
        </w:rPr>
        <w:t>软件</w:t>
      </w:r>
      <w:r>
        <w:rPr>
          <w:rFonts w:hint="eastAsia"/>
        </w:rPr>
        <w:t>：可进行</w:t>
      </w:r>
      <w:r>
        <w:rPr>
          <w:rFonts w:hint="eastAsia"/>
        </w:rPr>
        <w:t>等位基因（</w:t>
      </w:r>
      <w:r>
        <w:rPr>
          <w:rFonts w:hint="eastAsia"/>
        </w:rPr>
        <w:t>SNP</w:t>
      </w:r>
      <w:r>
        <w:rPr>
          <w:rFonts w:hint="eastAsia"/>
        </w:rPr>
        <w:t>）分析软件和阴阳性结果自动判定；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配备相对定量基因表达软件，可同时对无限个数据进行自动的分析、比对、用于基因表达，药物疗效考核等相对定量分析</w:t>
      </w:r>
      <w:r>
        <w:rPr>
          <w:rFonts w:hint="eastAsia"/>
        </w:rPr>
        <w:t>。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三、设备配置要求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荧光定量</w:t>
      </w:r>
      <w:r>
        <w:rPr>
          <w:rFonts w:hint="eastAsia"/>
        </w:rPr>
        <w:t>PCR</w:t>
      </w:r>
      <w:r>
        <w:rPr>
          <w:rFonts w:hint="eastAsia"/>
        </w:rPr>
        <w:t>仪主机及标准附件</w:t>
      </w:r>
      <w:r>
        <w:rPr>
          <w:rFonts w:hint="eastAsia"/>
        </w:rPr>
        <w:t xml:space="preserve"> 1</w:t>
      </w:r>
      <w:r>
        <w:rPr>
          <w:rFonts w:hint="eastAsia"/>
        </w:rPr>
        <w:t>台，</w:t>
      </w:r>
      <w:r>
        <w:rPr>
          <w:rFonts w:hint="eastAsia"/>
        </w:rPr>
        <w:t xml:space="preserve"> </w:t>
      </w:r>
      <w:r>
        <w:rPr>
          <w:rFonts w:hint="eastAsia"/>
        </w:rPr>
        <w:t>包括：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    96</w:t>
      </w:r>
      <w:proofErr w:type="gramStart"/>
      <w:r>
        <w:rPr>
          <w:rFonts w:hint="eastAsia"/>
        </w:rPr>
        <w:t>孔标准</w:t>
      </w:r>
      <w:proofErr w:type="gramEnd"/>
      <w:r>
        <w:rPr>
          <w:rFonts w:hint="eastAsia"/>
        </w:rPr>
        <w:t>反应模块</w:t>
      </w:r>
      <w:r>
        <w:rPr>
          <w:rFonts w:hint="eastAsia"/>
        </w:rPr>
        <w:t xml:space="preserve"> 1</w:t>
      </w:r>
      <w:r>
        <w:rPr>
          <w:rFonts w:hint="eastAsia"/>
        </w:rPr>
        <w:t>个；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    96</w:t>
      </w:r>
      <w:r>
        <w:rPr>
          <w:rFonts w:hint="eastAsia"/>
        </w:rPr>
        <w:t>快速样品模块</w:t>
      </w:r>
      <w:r>
        <w:rPr>
          <w:rFonts w:hint="eastAsia"/>
        </w:rPr>
        <w:t xml:space="preserve">  1</w:t>
      </w:r>
      <w:r>
        <w:rPr>
          <w:rFonts w:hint="eastAsia"/>
        </w:rPr>
        <w:t>个；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    384</w:t>
      </w:r>
      <w:r>
        <w:rPr>
          <w:rFonts w:hint="eastAsia"/>
        </w:rPr>
        <w:t>样品模块</w:t>
      </w:r>
      <w:r>
        <w:rPr>
          <w:rFonts w:hint="eastAsia"/>
        </w:rPr>
        <w:t xml:space="preserve"> 1</w:t>
      </w:r>
      <w:r>
        <w:rPr>
          <w:rFonts w:hint="eastAsia"/>
        </w:rPr>
        <w:t>个；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 xml:space="preserve"> Array Card</w:t>
      </w:r>
      <w:r>
        <w:rPr>
          <w:rFonts w:hint="eastAsia"/>
        </w:rPr>
        <w:t>模块</w:t>
      </w:r>
      <w:r>
        <w:rPr>
          <w:rFonts w:hint="eastAsia"/>
        </w:rPr>
        <w:t xml:space="preserve"> 1</w:t>
      </w:r>
      <w:r>
        <w:rPr>
          <w:rFonts w:hint="eastAsia"/>
        </w:rPr>
        <w:t>个。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3.2 </w:t>
      </w:r>
      <w:r>
        <w:rPr>
          <w:rFonts w:hint="eastAsia"/>
        </w:rPr>
        <w:t>原厂计算机工作站（配置不低于：</w:t>
      </w:r>
      <w:r>
        <w:rPr>
          <w:rFonts w:hint="eastAsia"/>
        </w:rPr>
        <w:t>16GB DDR3</w:t>
      </w:r>
      <w:r>
        <w:rPr>
          <w:rFonts w:hint="eastAsia"/>
        </w:rPr>
        <w:t>内存，</w:t>
      </w:r>
      <w:r>
        <w:rPr>
          <w:rFonts w:hint="eastAsia"/>
        </w:rPr>
        <w:t>500GB SATA</w:t>
      </w:r>
      <w:r>
        <w:rPr>
          <w:rFonts w:hint="eastAsia"/>
        </w:rPr>
        <w:t>硬盘，</w:t>
      </w:r>
      <w:r>
        <w:rPr>
          <w:rFonts w:hint="eastAsia"/>
        </w:rPr>
        <w:t>DVD+RW</w:t>
      </w:r>
      <w:r>
        <w:rPr>
          <w:rFonts w:hint="eastAsia"/>
        </w:rPr>
        <w:t>刻录光驱，</w:t>
      </w:r>
      <w:r>
        <w:rPr>
          <w:rFonts w:hint="eastAsia"/>
        </w:rPr>
        <w:t>19</w:t>
      </w:r>
      <w:r>
        <w:rPr>
          <w:rFonts w:hint="eastAsia"/>
        </w:rPr>
        <w:t>寸显示屏，</w:t>
      </w:r>
      <w:r>
        <w:rPr>
          <w:rFonts w:hint="eastAsia"/>
        </w:rPr>
        <w:t>USB</w:t>
      </w:r>
      <w:r>
        <w:rPr>
          <w:rFonts w:hint="eastAsia"/>
        </w:rPr>
        <w:t>键盘，</w:t>
      </w:r>
      <w:r>
        <w:rPr>
          <w:rFonts w:hint="eastAsia"/>
        </w:rPr>
        <w:t>Win7</w:t>
      </w:r>
      <w:r>
        <w:rPr>
          <w:rFonts w:hint="eastAsia"/>
        </w:rPr>
        <w:t>专业版操作系统或系统软件可兼容操作系统）</w:t>
      </w:r>
      <w:r>
        <w:rPr>
          <w:rFonts w:hint="eastAsia"/>
        </w:rPr>
        <w:t xml:space="preserve">  1</w:t>
      </w:r>
      <w:r>
        <w:rPr>
          <w:rFonts w:hint="eastAsia"/>
        </w:rPr>
        <w:t>台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含：定量</w:t>
      </w:r>
      <w:r>
        <w:rPr>
          <w:rFonts w:hint="eastAsia"/>
        </w:rPr>
        <w:t>PCR</w:t>
      </w:r>
      <w:r>
        <w:rPr>
          <w:rFonts w:hint="eastAsia"/>
        </w:rPr>
        <w:t>系统操作控制分析软件</w:t>
      </w:r>
      <w:r>
        <w:rPr>
          <w:rFonts w:hint="eastAsia"/>
        </w:rPr>
        <w:t xml:space="preserve"> 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3.3 </w:t>
      </w:r>
      <w:r>
        <w:rPr>
          <w:rFonts w:hint="eastAsia"/>
        </w:rPr>
        <w:t>装机验证试剂盒套装，包括：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96</w:t>
      </w:r>
      <w:r>
        <w:rPr>
          <w:rFonts w:hint="eastAsia"/>
        </w:rPr>
        <w:t>模块安装试剂盒</w:t>
      </w:r>
      <w:r>
        <w:rPr>
          <w:rFonts w:hint="eastAsia"/>
        </w:rPr>
        <w:t>1</w:t>
      </w:r>
      <w:r>
        <w:rPr>
          <w:rFonts w:hint="eastAsia"/>
        </w:rPr>
        <w:t>套</w:t>
      </w:r>
      <w:r>
        <w:rPr>
          <w:rFonts w:hint="eastAsia"/>
        </w:rPr>
        <w:t>(</w:t>
      </w:r>
      <w:r>
        <w:rPr>
          <w:rFonts w:hint="eastAsia"/>
        </w:rPr>
        <w:t>含染料校正试剂板，归一化校正试剂板、验证板</w:t>
      </w:r>
      <w:r>
        <w:rPr>
          <w:rFonts w:hint="eastAsia"/>
        </w:rPr>
        <w:t>)</w:t>
      </w:r>
      <w:r>
        <w:rPr>
          <w:rFonts w:hint="eastAsia"/>
        </w:rPr>
        <w:t>；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>384</w:t>
      </w:r>
      <w:r>
        <w:rPr>
          <w:rFonts w:hint="eastAsia"/>
        </w:rPr>
        <w:t>模块安装试剂盒</w:t>
      </w:r>
      <w:r>
        <w:rPr>
          <w:rFonts w:hint="eastAsia"/>
        </w:rPr>
        <w:t>1</w:t>
      </w:r>
      <w:r>
        <w:rPr>
          <w:rFonts w:hint="eastAsia"/>
        </w:rPr>
        <w:t>套</w:t>
      </w:r>
      <w:r>
        <w:rPr>
          <w:rFonts w:hint="eastAsia"/>
        </w:rPr>
        <w:t>(</w:t>
      </w:r>
      <w:r>
        <w:rPr>
          <w:rFonts w:hint="eastAsia"/>
        </w:rPr>
        <w:t>含染料校正试剂板，归一化校正试剂板、验证板</w:t>
      </w:r>
      <w:r>
        <w:rPr>
          <w:rFonts w:hint="eastAsia"/>
        </w:rPr>
        <w:t>)</w:t>
      </w:r>
      <w:r>
        <w:rPr>
          <w:rFonts w:hint="eastAsia"/>
        </w:rPr>
        <w:t>；</w:t>
      </w:r>
    </w:p>
    <w:p w:rsidR="00136BAC" w:rsidRDefault="00136BAC" w:rsidP="00136BAC">
      <w:pPr>
        <w:rPr>
          <w:rFonts w:hint="eastAsia"/>
        </w:rPr>
      </w:pP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 xml:space="preserve"> Array Card</w:t>
      </w:r>
      <w:r>
        <w:rPr>
          <w:rFonts w:hint="eastAsia"/>
        </w:rPr>
        <w:t>模块安装试剂盒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  <w:r>
        <w:rPr>
          <w:rFonts w:hint="eastAsia"/>
        </w:rPr>
        <w:t>(</w:t>
      </w:r>
      <w:r>
        <w:rPr>
          <w:rFonts w:hint="eastAsia"/>
        </w:rPr>
        <w:t>含染料校正试剂板，归一化校正试剂板、验证板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136BAC" w:rsidRDefault="00136BAC" w:rsidP="00136BAC">
      <w:pPr>
        <w:rPr>
          <w:rFonts w:hint="eastAsia"/>
        </w:rPr>
      </w:pPr>
      <w:r>
        <w:rPr>
          <w:rFonts w:hint="eastAsia"/>
        </w:rPr>
        <w:t xml:space="preserve">3.4 </w:t>
      </w:r>
      <w:r>
        <w:rPr>
          <w:rFonts w:hint="eastAsia"/>
        </w:rPr>
        <w:t>高分辨率熔解曲线（</w:t>
      </w:r>
      <w:r>
        <w:rPr>
          <w:rFonts w:hint="eastAsia"/>
        </w:rPr>
        <w:t>HRM</w:t>
      </w:r>
      <w:r>
        <w:rPr>
          <w:rFonts w:hint="eastAsia"/>
        </w:rPr>
        <w:t>）软件；</w:t>
      </w:r>
    </w:p>
    <w:p w:rsidR="000E2219" w:rsidRDefault="00136BAC" w:rsidP="00136BAC">
      <w:r>
        <w:rPr>
          <w:rFonts w:hint="eastAsia"/>
        </w:rPr>
        <w:t xml:space="preserve">3.5 </w:t>
      </w:r>
      <w:r>
        <w:rPr>
          <w:rFonts w:hint="eastAsia"/>
        </w:rPr>
        <w:t>原厂引物与探针设计软件；</w:t>
      </w:r>
    </w:p>
    <w:sectPr w:rsidR="000E2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AC"/>
    <w:rsid w:val="000E2219"/>
    <w:rsid w:val="0013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</dc:creator>
  <cp:lastModifiedBy>ayg</cp:lastModifiedBy>
  <cp:revision>1</cp:revision>
  <dcterms:created xsi:type="dcterms:W3CDTF">2022-03-23T04:50:00Z</dcterms:created>
  <dcterms:modified xsi:type="dcterms:W3CDTF">2022-03-23T04:59:00Z</dcterms:modified>
</cp:coreProperties>
</file>