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67F" w:rsidRPr="00EF767F" w:rsidRDefault="00EF767F" w:rsidP="00EF767F">
      <w:pPr>
        <w:jc w:val="center"/>
        <w:rPr>
          <w:rFonts w:hint="eastAsia"/>
          <w:sz w:val="28"/>
          <w:szCs w:val="28"/>
        </w:rPr>
      </w:pPr>
      <w:bookmarkStart w:id="0" w:name="_GoBack"/>
      <w:r w:rsidRPr="00EF767F">
        <w:rPr>
          <w:rFonts w:hint="eastAsia"/>
          <w:sz w:val="28"/>
          <w:szCs w:val="28"/>
        </w:rPr>
        <w:t>CFX 96 Touch</w:t>
      </w:r>
      <w:r w:rsidRPr="00EF767F">
        <w:rPr>
          <w:rFonts w:hint="eastAsia"/>
          <w:sz w:val="28"/>
          <w:szCs w:val="28"/>
        </w:rPr>
        <w:t>荧光定量</w:t>
      </w:r>
      <w:r w:rsidRPr="00EF767F">
        <w:rPr>
          <w:rFonts w:hint="eastAsia"/>
          <w:sz w:val="28"/>
          <w:szCs w:val="28"/>
        </w:rPr>
        <w:t>PCR</w:t>
      </w:r>
      <w:r w:rsidRPr="00EF767F">
        <w:rPr>
          <w:rFonts w:hint="eastAsia"/>
          <w:sz w:val="28"/>
          <w:szCs w:val="28"/>
        </w:rPr>
        <w:t>仪</w:t>
      </w:r>
      <w:r w:rsidRPr="00EF767F">
        <w:rPr>
          <w:rFonts w:hint="eastAsia"/>
          <w:sz w:val="28"/>
          <w:szCs w:val="28"/>
        </w:rPr>
        <w:t>招标技术参数</w:t>
      </w:r>
    </w:p>
    <w:bookmarkEnd w:id="0"/>
    <w:p w:rsidR="00EF767F" w:rsidRDefault="00EF767F" w:rsidP="00EF767F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、安装运行条件</w:t>
      </w:r>
    </w:p>
    <w:p w:rsidR="00EF767F" w:rsidRDefault="00EF767F" w:rsidP="00EF767F">
      <w:pPr>
        <w:rPr>
          <w:rFonts w:hint="eastAsia"/>
        </w:rPr>
      </w:pPr>
      <w:r>
        <w:rPr>
          <w:rFonts w:hint="eastAsia"/>
        </w:rPr>
        <w:t>工作环境温度：</w:t>
      </w:r>
      <w:r>
        <w:rPr>
          <w:rFonts w:hint="eastAsia"/>
        </w:rPr>
        <w:t>15</w:t>
      </w:r>
      <w:r>
        <w:rPr>
          <w:rFonts w:hint="eastAsia"/>
        </w:rPr>
        <w:t>℃</w:t>
      </w:r>
      <w:r>
        <w:rPr>
          <w:rFonts w:hint="eastAsia"/>
        </w:rPr>
        <w:t xml:space="preserve"> ~ 31</w:t>
      </w:r>
      <w:r>
        <w:rPr>
          <w:rFonts w:hint="eastAsia"/>
        </w:rPr>
        <w:t>℃</w:t>
      </w:r>
    </w:p>
    <w:p w:rsidR="00EF767F" w:rsidRDefault="00EF767F" w:rsidP="00EF767F">
      <w:pPr>
        <w:rPr>
          <w:rFonts w:hint="eastAsia"/>
        </w:rPr>
      </w:pPr>
      <w:r>
        <w:rPr>
          <w:rFonts w:hint="eastAsia"/>
        </w:rPr>
        <w:t>工作电源：</w:t>
      </w:r>
      <w:r>
        <w:rPr>
          <w:rFonts w:hint="eastAsia"/>
        </w:rPr>
        <w:t>100-240V/50-60Hz</w:t>
      </w:r>
    </w:p>
    <w:p w:rsidR="00EF767F" w:rsidRDefault="00EF767F" w:rsidP="00EF767F">
      <w:pPr>
        <w:rPr>
          <w:rFonts w:hint="eastAsia"/>
        </w:rPr>
      </w:pPr>
      <w:r>
        <w:rPr>
          <w:rFonts w:hint="eastAsia"/>
        </w:rPr>
        <w:t>相对湿度范围：</w:t>
      </w:r>
      <w:r>
        <w:rPr>
          <w:rFonts w:hint="eastAsia"/>
        </w:rPr>
        <w:t>20 ~ 80%R.H.</w:t>
      </w:r>
      <w:r>
        <w:rPr>
          <w:rFonts w:hint="eastAsia"/>
        </w:rPr>
        <w:t>，无冷凝</w:t>
      </w:r>
    </w:p>
    <w:p w:rsidR="00EF767F" w:rsidRDefault="00EF767F" w:rsidP="00EF767F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、技术性能和规格要求</w:t>
      </w:r>
    </w:p>
    <w:p w:rsidR="00EF767F" w:rsidRDefault="00EF767F" w:rsidP="00EF767F">
      <w:pPr>
        <w:rPr>
          <w:rFonts w:hint="eastAsia"/>
        </w:rPr>
      </w:pPr>
      <w:r>
        <w:rPr>
          <w:rFonts w:hint="eastAsia"/>
        </w:rPr>
        <w:t xml:space="preserve">2.1 </w:t>
      </w:r>
      <w:r>
        <w:rPr>
          <w:rFonts w:hint="eastAsia"/>
        </w:rPr>
        <w:t>荧光定量</w:t>
      </w:r>
      <w:r>
        <w:rPr>
          <w:rFonts w:hint="eastAsia"/>
        </w:rPr>
        <w:t>PCR</w:t>
      </w:r>
      <w:r>
        <w:rPr>
          <w:rFonts w:hint="eastAsia"/>
        </w:rPr>
        <w:t>仪应具备温度梯度功能，可在实验中对引物的退火温度进行最佳温度的摸索实验；具备触屏和原厂中文软件功能，可方便实验操作。</w:t>
      </w:r>
    </w:p>
    <w:p w:rsidR="00EF767F" w:rsidRDefault="00EF767F" w:rsidP="00EF767F">
      <w:pPr>
        <w:rPr>
          <w:rFonts w:hint="eastAsia"/>
        </w:rPr>
      </w:pPr>
      <w:r>
        <w:rPr>
          <w:rFonts w:hint="eastAsia"/>
        </w:rPr>
        <w:t xml:space="preserve">2.2 </w:t>
      </w:r>
      <w:r>
        <w:rPr>
          <w:rFonts w:hint="eastAsia"/>
        </w:rPr>
        <w:t>≥</w:t>
      </w:r>
      <w:r>
        <w:rPr>
          <w:rFonts w:hint="eastAsia"/>
        </w:rPr>
        <w:t>6</w:t>
      </w:r>
      <w:r>
        <w:rPr>
          <w:rFonts w:hint="eastAsia"/>
        </w:rPr>
        <w:t>个检测通道，可实现不≥</w:t>
      </w:r>
      <w:r>
        <w:rPr>
          <w:rFonts w:hint="eastAsia"/>
        </w:rPr>
        <w:t>5</w:t>
      </w:r>
      <w:r>
        <w:rPr>
          <w:rFonts w:hint="eastAsia"/>
        </w:rPr>
        <w:t>重</w:t>
      </w:r>
      <w:r>
        <w:rPr>
          <w:rFonts w:hint="eastAsia"/>
        </w:rPr>
        <w:t>PCR</w:t>
      </w:r>
      <w:r>
        <w:rPr>
          <w:rFonts w:hint="eastAsia"/>
        </w:rPr>
        <w:t>实验，可同时检测≥</w:t>
      </w:r>
      <w:r>
        <w:rPr>
          <w:rFonts w:hint="eastAsia"/>
        </w:rPr>
        <w:t>5</w:t>
      </w:r>
      <w:r>
        <w:rPr>
          <w:rFonts w:hint="eastAsia"/>
        </w:rPr>
        <w:t>个靶基因，专用</w:t>
      </w:r>
      <w:r>
        <w:rPr>
          <w:rFonts w:hint="eastAsia"/>
        </w:rPr>
        <w:t>FRET</w:t>
      </w:r>
      <w:r>
        <w:rPr>
          <w:rFonts w:hint="eastAsia"/>
        </w:rPr>
        <w:t>检测通道</w:t>
      </w:r>
    </w:p>
    <w:p w:rsidR="00EF767F" w:rsidRDefault="00EF767F" w:rsidP="00EF767F">
      <w:pPr>
        <w:rPr>
          <w:rFonts w:hint="eastAsia"/>
        </w:rPr>
      </w:pPr>
      <w:r>
        <w:rPr>
          <w:rFonts w:hint="eastAsia"/>
        </w:rPr>
        <w:t xml:space="preserve">#2.3 </w:t>
      </w:r>
      <w:r>
        <w:rPr>
          <w:rFonts w:hint="eastAsia"/>
        </w:rPr>
        <w:t>动态温度梯度功能：</w:t>
      </w:r>
    </w:p>
    <w:p w:rsidR="00EF767F" w:rsidRDefault="00EF767F" w:rsidP="00EF767F">
      <w:pPr>
        <w:rPr>
          <w:rFonts w:hint="eastAsia"/>
        </w:rPr>
      </w:pPr>
      <w:r>
        <w:rPr>
          <w:rFonts w:hint="eastAsia"/>
        </w:rPr>
        <w:t xml:space="preserve">2.3.1 </w:t>
      </w:r>
      <w:r>
        <w:rPr>
          <w:rFonts w:hint="eastAsia"/>
        </w:rPr>
        <w:t>同时运行</w:t>
      </w:r>
      <w:r>
        <w:rPr>
          <w:rFonts w:hint="eastAsia"/>
        </w:rPr>
        <w:t>8</w:t>
      </w:r>
      <w:r>
        <w:rPr>
          <w:rFonts w:hint="eastAsia"/>
        </w:rPr>
        <w:t>个不同的温度；</w:t>
      </w:r>
    </w:p>
    <w:p w:rsidR="00EF767F" w:rsidRDefault="00EF767F" w:rsidP="00EF767F">
      <w:pPr>
        <w:rPr>
          <w:rFonts w:hint="eastAsia"/>
        </w:rPr>
      </w:pPr>
      <w:r>
        <w:rPr>
          <w:rFonts w:hint="eastAsia"/>
        </w:rPr>
        <w:t xml:space="preserve">2.3.2 </w:t>
      </w:r>
      <w:r>
        <w:rPr>
          <w:rFonts w:hint="eastAsia"/>
        </w:rPr>
        <w:t>梯度温控范围：</w:t>
      </w:r>
      <w:r>
        <w:rPr>
          <w:rFonts w:hint="eastAsia"/>
        </w:rPr>
        <w:t>30 -100</w:t>
      </w:r>
      <w:r>
        <w:rPr>
          <w:rFonts w:hint="eastAsia"/>
        </w:rPr>
        <w:t>℃；</w:t>
      </w:r>
    </w:p>
    <w:p w:rsidR="00EF767F" w:rsidRDefault="00EF767F" w:rsidP="00EF767F">
      <w:pPr>
        <w:rPr>
          <w:rFonts w:hint="eastAsia"/>
        </w:rPr>
      </w:pPr>
      <w:r>
        <w:rPr>
          <w:rFonts w:hint="eastAsia"/>
        </w:rPr>
        <w:t xml:space="preserve">2.3.3 </w:t>
      </w:r>
      <w:r>
        <w:rPr>
          <w:rFonts w:hint="eastAsia"/>
        </w:rPr>
        <w:t>梯度温差范围：</w:t>
      </w:r>
      <w:r>
        <w:rPr>
          <w:rFonts w:hint="eastAsia"/>
        </w:rPr>
        <w:t>1 - 24</w:t>
      </w:r>
      <w:r>
        <w:rPr>
          <w:rFonts w:hint="eastAsia"/>
        </w:rPr>
        <w:t>℃；</w:t>
      </w:r>
    </w:p>
    <w:p w:rsidR="00EF767F" w:rsidRDefault="00EF767F" w:rsidP="00EF767F">
      <w:pPr>
        <w:rPr>
          <w:rFonts w:hint="eastAsia"/>
        </w:rPr>
      </w:pPr>
      <w:r>
        <w:rPr>
          <w:rFonts w:hint="eastAsia"/>
        </w:rPr>
        <w:t xml:space="preserve">2.3.4 </w:t>
      </w:r>
      <w:r>
        <w:rPr>
          <w:rFonts w:hint="eastAsia"/>
        </w:rPr>
        <w:t>梯度温度孵育时间：相同</w:t>
      </w:r>
    </w:p>
    <w:p w:rsidR="00EF767F" w:rsidRDefault="00EF767F" w:rsidP="00EF767F">
      <w:pPr>
        <w:rPr>
          <w:rFonts w:hint="eastAsia"/>
        </w:rPr>
      </w:pPr>
      <w:r>
        <w:rPr>
          <w:rFonts w:hint="eastAsia"/>
        </w:rPr>
        <w:t xml:space="preserve">#2.4 </w:t>
      </w:r>
      <w:r>
        <w:rPr>
          <w:rFonts w:hint="eastAsia"/>
        </w:rPr>
        <w:t>光源：≥六个带有滤光片的</w:t>
      </w:r>
      <w:r>
        <w:rPr>
          <w:rFonts w:hint="eastAsia"/>
        </w:rPr>
        <w:t>LED</w:t>
      </w:r>
    </w:p>
    <w:p w:rsidR="00EF767F" w:rsidRDefault="00EF767F" w:rsidP="00EF767F">
      <w:pPr>
        <w:rPr>
          <w:rFonts w:hint="eastAsia"/>
        </w:rPr>
      </w:pPr>
      <w:r>
        <w:rPr>
          <w:rFonts w:hint="eastAsia"/>
        </w:rPr>
        <w:t xml:space="preserve">2.5 </w:t>
      </w:r>
      <w:r>
        <w:rPr>
          <w:rFonts w:hint="eastAsia"/>
        </w:rPr>
        <w:t>完全试剂开放，各种科研和临床试剂适用</w:t>
      </w:r>
    </w:p>
    <w:p w:rsidR="00EF767F" w:rsidRDefault="00EF767F" w:rsidP="00EF767F">
      <w:pPr>
        <w:rPr>
          <w:rFonts w:hint="eastAsia"/>
        </w:rPr>
      </w:pPr>
      <w:r>
        <w:rPr>
          <w:rFonts w:hint="eastAsia"/>
        </w:rPr>
        <w:t xml:space="preserve">2.6 </w:t>
      </w:r>
      <w:r>
        <w:rPr>
          <w:rFonts w:hint="eastAsia"/>
        </w:rPr>
        <w:t>适用于多种荧光方法，如</w:t>
      </w:r>
      <w:proofErr w:type="spellStart"/>
      <w:r>
        <w:rPr>
          <w:rFonts w:hint="eastAsia"/>
        </w:rPr>
        <w:t>Taqman</w:t>
      </w:r>
      <w:proofErr w:type="spellEnd"/>
      <w:r>
        <w:rPr>
          <w:rFonts w:hint="eastAsia"/>
        </w:rPr>
        <w:t>，</w:t>
      </w:r>
      <w:r>
        <w:rPr>
          <w:rFonts w:hint="eastAsia"/>
        </w:rPr>
        <w:t>Molecular Beacon</w:t>
      </w:r>
      <w:r>
        <w:rPr>
          <w:rFonts w:hint="eastAsia"/>
        </w:rPr>
        <w:t>，</w:t>
      </w:r>
      <w:r>
        <w:rPr>
          <w:rFonts w:hint="eastAsia"/>
        </w:rPr>
        <w:t>FRET</w:t>
      </w:r>
      <w:r>
        <w:rPr>
          <w:rFonts w:hint="eastAsia"/>
        </w:rPr>
        <w:t>探针，</w:t>
      </w:r>
      <w:r>
        <w:rPr>
          <w:rFonts w:hint="eastAsia"/>
        </w:rPr>
        <w:t>SYBR Green I</w:t>
      </w:r>
      <w:r>
        <w:rPr>
          <w:rFonts w:hint="eastAsia"/>
        </w:rPr>
        <w:t>等</w:t>
      </w:r>
    </w:p>
    <w:p w:rsidR="00EF767F" w:rsidRDefault="00EF767F" w:rsidP="00EF767F">
      <w:pPr>
        <w:rPr>
          <w:rFonts w:hint="eastAsia"/>
        </w:rPr>
      </w:pPr>
      <w:r>
        <w:rPr>
          <w:rFonts w:hint="eastAsia"/>
        </w:rPr>
        <w:t xml:space="preserve">2.7 </w:t>
      </w:r>
      <w:r>
        <w:rPr>
          <w:rFonts w:hint="eastAsia"/>
        </w:rPr>
        <w:t>耗材可使用</w:t>
      </w:r>
      <w:r>
        <w:rPr>
          <w:rFonts w:hint="eastAsia"/>
        </w:rPr>
        <w:t>0.2ml</w:t>
      </w:r>
      <w:r>
        <w:rPr>
          <w:rFonts w:hint="eastAsia"/>
        </w:rPr>
        <w:t>单管、八联管、</w:t>
      </w:r>
      <w:r>
        <w:rPr>
          <w:rFonts w:hint="eastAsia"/>
        </w:rPr>
        <w:t>96</w:t>
      </w:r>
      <w:r>
        <w:rPr>
          <w:rFonts w:hint="eastAsia"/>
        </w:rPr>
        <w:t>孔板等</w:t>
      </w:r>
    </w:p>
    <w:p w:rsidR="00EF767F" w:rsidRDefault="00EF767F" w:rsidP="00EF767F">
      <w:pPr>
        <w:rPr>
          <w:rFonts w:hint="eastAsia"/>
        </w:rPr>
      </w:pPr>
      <w:r>
        <w:rPr>
          <w:rFonts w:hint="eastAsia"/>
        </w:rPr>
        <w:t xml:space="preserve">2.8 </w:t>
      </w:r>
      <w:r>
        <w:rPr>
          <w:rFonts w:hint="eastAsia"/>
        </w:rPr>
        <w:t>可独立运行，真正离线操作，无需连接电脑即可实时监控</w:t>
      </w:r>
      <w:r>
        <w:rPr>
          <w:rFonts w:hint="eastAsia"/>
        </w:rPr>
        <w:t>PCR</w:t>
      </w:r>
      <w:r>
        <w:rPr>
          <w:rFonts w:hint="eastAsia"/>
        </w:rPr>
        <w:t>荧光扩增曲线</w:t>
      </w:r>
    </w:p>
    <w:p w:rsidR="00EF767F" w:rsidRDefault="00EF767F" w:rsidP="00EF767F">
      <w:pPr>
        <w:rPr>
          <w:rFonts w:hint="eastAsia"/>
        </w:rPr>
      </w:pPr>
      <w:r>
        <w:rPr>
          <w:rFonts w:hint="eastAsia"/>
        </w:rPr>
        <w:t xml:space="preserve">2.9 </w:t>
      </w:r>
      <w:r>
        <w:rPr>
          <w:rFonts w:hint="eastAsia"/>
        </w:rPr>
        <w:t>温控范围：</w:t>
      </w:r>
      <w:r>
        <w:rPr>
          <w:rFonts w:hint="eastAsia"/>
        </w:rPr>
        <w:t>0 -100</w:t>
      </w:r>
      <w:r>
        <w:rPr>
          <w:rFonts w:hint="eastAsia"/>
        </w:rPr>
        <w:t>℃</w:t>
      </w:r>
    </w:p>
    <w:p w:rsidR="00EF767F" w:rsidRDefault="00EF767F" w:rsidP="00EF767F">
      <w:pPr>
        <w:rPr>
          <w:rFonts w:hint="eastAsia"/>
        </w:rPr>
      </w:pPr>
      <w:r>
        <w:rPr>
          <w:rFonts w:hint="eastAsia"/>
        </w:rPr>
        <w:t xml:space="preserve">2.1 </w:t>
      </w:r>
      <w:r>
        <w:rPr>
          <w:rFonts w:hint="eastAsia"/>
        </w:rPr>
        <w:t>激发</w:t>
      </w:r>
      <w:r>
        <w:rPr>
          <w:rFonts w:hint="eastAsia"/>
        </w:rPr>
        <w:t>/</w:t>
      </w:r>
      <w:r>
        <w:rPr>
          <w:rFonts w:hint="eastAsia"/>
        </w:rPr>
        <w:t>发射波长范围：</w:t>
      </w:r>
      <w:r>
        <w:rPr>
          <w:rFonts w:hint="eastAsia"/>
        </w:rPr>
        <w:t>450-730nm</w:t>
      </w:r>
    </w:p>
    <w:p w:rsidR="00EF767F" w:rsidRDefault="00EF767F" w:rsidP="00EF767F">
      <w:pPr>
        <w:rPr>
          <w:rFonts w:hint="eastAsia"/>
        </w:rPr>
      </w:pPr>
      <w:r>
        <w:rPr>
          <w:rFonts w:hint="eastAsia"/>
        </w:rPr>
        <w:t xml:space="preserve">2.11 </w:t>
      </w:r>
      <w:r>
        <w:rPr>
          <w:rFonts w:hint="eastAsia"/>
        </w:rPr>
        <w:t>灵敏度：能检测人类基因组中单拷贝基因</w:t>
      </w:r>
    </w:p>
    <w:p w:rsidR="00EF767F" w:rsidRDefault="00EF767F" w:rsidP="00EF767F">
      <w:pPr>
        <w:rPr>
          <w:rFonts w:hint="eastAsia"/>
        </w:rPr>
      </w:pPr>
      <w:r>
        <w:rPr>
          <w:rFonts w:hint="eastAsia"/>
        </w:rPr>
        <w:t xml:space="preserve">2.12 </w:t>
      </w:r>
      <w:r>
        <w:rPr>
          <w:rFonts w:hint="eastAsia"/>
        </w:rPr>
        <w:t>动态范围：</w:t>
      </w:r>
      <w:r>
        <w:rPr>
          <w:rFonts w:hint="eastAsia"/>
        </w:rPr>
        <w:t>10</w:t>
      </w:r>
      <w:r>
        <w:rPr>
          <w:rFonts w:hint="eastAsia"/>
        </w:rPr>
        <w:t>个数量级</w:t>
      </w:r>
    </w:p>
    <w:p w:rsidR="00EF767F" w:rsidRDefault="00EF767F" w:rsidP="00EF767F">
      <w:pPr>
        <w:rPr>
          <w:rFonts w:hint="eastAsia"/>
        </w:rPr>
      </w:pPr>
      <w:r>
        <w:rPr>
          <w:rFonts w:hint="eastAsia"/>
        </w:rPr>
        <w:t xml:space="preserve">2.13 </w:t>
      </w:r>
      <w:r>
        <w:rPr>
          <w:rFonts w:hint="eastAsia"/>
        </w:rPr>
        <w:t>显示：</w:t>
      </w:r>
      <w:r>
        <w:rPr>
          <w:rFonts w:hint="eastAsia"/>
        </w:rPr>
        <w:t>8.5</w:t>
      </w:r>
      <w:r>
        <w:rPr>
          <w:rFonts w:hint="eastAsia"/>
        </w:rPr>
        <w:t>英寸彩色触摸屏</w:t>
      </w:r>
    </w:p>
    <w:p w:rsidR="00EF767F" w:rsidRDefault="00EF767F" w:rsidP="00EF767F">
      <w:pPr>
        <w:rPr>
          <w:rFonts w:hint="eastAsia"/>
        </w:rPr>
      </w:pPr>
      <w:r>
        <w:rPr>
          <w:rFonts w:hint="eastAsia"/>
        </w:rPr>
        <w:t xml:space="preserve">2.14 </w:t>
      </w:r>
      <w:r>
        <w:rPr>
          <w:rFonts w:hint="eastAsia"/>
        </w:rPr>
        <w:t>数据分析模式：</w:t>
      </w:r>
    </w:p>
    <w:p w:rsidR="00EF767F" w:rsidRDefault="00EF767F" w:rsidP="00EF767F">
      <w:pPr>
        <w:rPr>
          <w:rFonts w:hint="eastAsia"/>
        </w:rPr>
      </w:pPr>
      <w:r>
        <w:rPr>
          <w:rFonts w:hint="eastAsia"/>
        </w:rPr>
        <w:t xml:space="preserve">2.15 </w:t>
      </w:r>
      <w:r>
        <w:rPr>
          <w:rFonts w:hint="eastAsia"/>
        </w:rPr>
        <w:t>标准曲线定量、熔解曲线、</w:t>
      </w:r>
      <w:r>
        <w:rPr>
          <w:rFonts w:hint="eastAsia"/>
        </w:rPr>
        <w:t xml:space="preserve">CT </w:t>
      </w:r>
      <w:r>
        <w:rPr>
          <w:rFonts w:hint="eastAsia"/>
        </w:rPr>
        <w:t>或ΔΔ</w:t>
      </w:r>
      <w:r>
        <w:rPr>
          <w:rFonts w:hint="eastAsia"/>
        </w:rPr>
        <w:t xml:space="preserve">CT </w:t>
      </w:r>
      <w:r>
        <w:rPr>
          <w:rFonts w:hint="eastAsia"/>
        </w:rPr>
        <w:t>基因表达分析、多内参基因分析和扩增效率计算、多个数据文件的基因表达分析、等位基因分析、终点分析、具有等位基因、熔解曲线分析功能</w:t>
      </w:r>
    </w:p>
    <w:p w:rsidR="00EF767F" w:rsidRDefault="00EF767F" w:rsidP="00EF767F">
      <w:pPr>
        <w:rPr>
          <w:rFonts w:hint="eastAsia"/>
        </w:rPr>
      </w:pPr>
      <w:r>
        <w:rPr>
          <w:rFonts w:hint="eastAsia"/>
        </w:rPr>
        <w:t xml:space="preserve">2.16 </w:t>
      </w:r>
      <w:r>
        <w:rPr>
          <w:rFonts w:hint="eastAsia"/>
        </w:rPr>
        <w:t>数据导出：</w:t>
      </w:r>
      <w:r>
        <w:rPr>
          <w:rFonts w:hint="eastAsia"/>
        </w:rPr>
        <w:t xml:space="preserve">Excel, Word, </w:t>
      </w:r>
      <w:r>
        <w:rPr>
          <w:rFonts w:hint="eastAsia"/>
        </w:rPr>
        <w:t>或</w:t>
      </w:r>
      <w:r>
        <w:rPr>
          <w:rFonts w:hint="eastAsia"/>
        </w:rPr>
        <w:t xml:space="preserve"> PowerPoint</w:t>
      </w:r>
      <w:r>
        <w:rPr>
          <w:rFonts w:hint="eastAsia"/>
        </w:rPr>
        <w:t>。用户报告包含运行设置，图形和表格数据结果，可直接打印或保存为</w:t>
      </w:r>
      <w:r>
        <w:rPr>
          <w:rFonts w:hint="eastAsia"/>
        </w:rPr>
        <w:t>PDF</w:t>
      </w:r>
    </w:p>
    <w:p w:rsidR="00EF767F" w:rsidRDefault="00EF767F" w:rsidP="00EF767F">
      <w:pPr>
        <w:rPr>
          <w:rFonts w:hint="eastAsia"/>
        </w:rPr>
      </w:pPr>
      <w:r>
        <w:rPr>
          <w:rFonts w:hint="eastAsia"/>
        </w:rPr>
        <w:t xml:space="preserve">2.17 </w:t>
      </w:r>
      <w:r>
        <w:rPr>
          <w:rFonts w:hint="eastAsia"/>
        </w:rPr>
        <w:t>提供原厂中文软件，软件终身免费升级</w:t>
      </w:r>
    </w:p>
    <w:p w:rsidR="00EF767F" w:rsidRDefault="00EF767F" w:rsidP="00EF767F">
      <w:pPr>
        <w:rPr>
          <w:rFonts w:hint="eastAsia"/>
        </w:rPr>
      </w:pPr>
      <w:r>
        <w:rPr>
          <w:rFonts w:hint="eastAsia"/>
        </w:rPr>
        <w:t xml:space="preserve">3 </w:t>
      </w:r>
      <w:r>
        <w:rPr>
          <w:rFonts w:hint="eastAsia"/>
        </w:rPr>
        <w:t>配置要求</w:t>
      </w:r>
    </w:p>
    <w:p w:rsidR="00EF767F" w:rsidRDefault="00EF767F" w:rsidP="00EF767F">
      <w:pPr>
        <w:rPr>
          <w:rFonts w:hint="eastAsia"/>
        </w:rPr>
      </w:pPr>
      <w:r>
        <w:rPr>
          <w:rFonts w:hint="eastAsia"/>
        </w:rPr>
        <w:t xml:space="preserve">3.1 </w:t>
      </w:r>
      <w:r>
        <w:rPr>
          <w:rFonts w:hint="eastAsia"/>
        </w:rPr>
        <w:t>升温模块</w:t>
      </w:r>
      <w:r>
        <w:rPr>
          <w:rFonts w:hint="eastAsia"/>
        </w:rPr>
        <w:t>1</w:t>
      </w:r>
      <w:r>
        <w:rPr>
          <w:rFonts w:hint="eastAsia"/>
        </w:rPr>
        <w:t>个、光学检测模块</w:t>
      </w:r>
      <w:r>
        <w:rPr>
          <w:rFonts w:hint="eastAsia"/>
        </w:rPr>
        <w:t>1</w:t>
      </w:r>
      <w:r>
        <w:rPr>
          <w:rFonts w:hint="eastAsia"/>
        </w:rPr>
        <w:t>个、操作软件</w:t>
      </w:r>
      <w:r>
        <w:rPr>
          <w:rFonts w:hint="eastAsia"/>
        </w:rPr>
        <w:t>1</w:t>
      </w:r>
      <w:r>
        <w:rPr>
          <w:rFonts w:hint="eastAsia"/>
        </w:rPr>
        <w:t>套</w:t>
      </w:r>
    </w:p>
    <w:p w:rsidR="00EF767F" w:rsidRDefault="00EF767F" w:rsidP="00EF767F">
      <w:pPr>
        <w:rPr>
          <w:rFonts w:hint="eastAsia"/>
        </w:rPr>
      </w:pPr>
      <w:r>
        <w:rPr>
          <w:rFonts w:hint="eastAsia"/>
        </w:rPr>
        <w:t xml:space="preserve">3.2 </w:t>
      </w:r>
      <w:r>
        <w:rPr>
          <w:rFonts w:hint="eastAsia"/>
        </w:rPr>
        <w:t>电脑工作站</w:t>
      </w:r>
      <w:r>
        <w:rPr>
          <w:rFonts w:hint="eastAsia"/>
        </w:rPr>
        <w:t xml:space="preserve"> </w:t>
      </w:r>
      <w:r>
        <w:rPr>
          <w:rFonts w:hint="eastAsia"/>
        </w:rPr>
        <w:t>一套</w:t>
      </w:r>
    </w:p>
    <w:p w:rsidR="00042238" w:rsidRDefault="00EF767F" w:rsidP="00EF767F">
      <w:r>
        <w:rPr>
          <w:rFonts w:hint="eastAsia"/>
        </w:rPr>
        <w:t xml:space="preserve">3.3 </w:t>
      </w:r>
      <w:r>
        <w:rPr>
          <w:rFonts w:hint="eastAsia"/>
        </w:rPr>
        <w:t>实时荧光专用白色</w:t>
      </w:r>
      <w:r>
        <w:rPr>
          <w:rFonts w:hint="eastAsia"/>
        </w:rPr>
        <w:t>96</w:t>
      </w:r>
      <w:r>
        <w:rPr>
          <w:rFonts w:hint="eastAsia"/>
        </w:rPr>
        <w:t>孔板</w:t>
      </w:r>
      <w:r>
        <w:rPr>
          <w:rFonts w:hint="eastAsia"/>
        </w:rPr>
        <w:t>1</w:t>
      </w:r>
      <w:r>
        <w:rPr>
          <w:rFonts w:hint="eastAsia"/>
        </w:rPr>
        <w:t>盒、</w:t>
      </w:r>
      <w:r>
        <w:rPr>
          <w:rFonts w:hint="eastAsia"/>
        </w:rPr>
        <w:t>8</w:t>
      </w:r>
      <w:r>
        <w:rPr>
          <w:rFonts w:hint="eastAsia"/>
        </w:rPr>
        <w:t>联排管</w:t>
      </w:r>
      <w:r>
        <w:rPr>
          <w:rFonts w:hint="eastAsia"/>
        </w:rPr>
        <w:t>1</w:t>
      </w:r>
      <w:r>
        <w:rPr>
          <w:rFonts w:hint="eastAsia"/>
        </w:rPr>
        <w:t>盒、实时荧光专用封膜</w:t>
      </w:r>
      <w:r>
        <w:rPr>
          <w:rFonts w:hint="eastAsia"/>
        </w:rPr>
        <w:t>1</w:t>
      </w:r>
      <w:r>
        <w:rPr>
          <w:rFonts w:hint="eastAsia"/>
        </w:rPr>
        <w:t>盒，提供</w:t>
      </w:r>
      <w:proofErr w:type="spellStart"/>
      <w:r>
        <w:rPr>
          <w:rFonts w:hint="eastAsia"/>
        </w:rPr>
        <w:t>qPCRMix</w:t>
      </w:r>
      <w:proofErr w:type="spellEnd"/>
      <w:r>
        <w:rPr>
          <w:rFonts w:hint="eastAsia"/>
        </w:rPr>
        <w:t xml:space="preserve"> 2</w:t>
      </w:r>
      <w:r>
        <w:rPr>
          <w:rFonts w:hint="eastAsia"/>
        </w:rPr>
        <w:t>支</w:t>
      </w:r>
    </w:p>
    <w:sectPr w:rsidR="00042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67F"/>
    <w:rsid w:val="00042238"/>
    <w:rsid w:val="00E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sdj</dc:creator>
  <cp:lastModifiedBy>sdj</cp:lastModifiedBy>
  <cp:revision>1</cp:revision>
  <dcterms:created xsi:type="dcterms:W3CDTF">2019-12-29T06:03:00Z</dcterms:created>
  <dcterms:modified xsi:type="dcterms:W3CDTF">2019-12-29T06:04:00Z</dcterms:modified>
</cp:coreProperties>
</file>