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18" w:rsidRPr="00563518" w:rsidRDefault="00563518" w:rsidP="00563518">
      <w:pPr>
        <w:jc w:val="center"/>
        <w:rPr>
          <w:rFonts w:hint="eastAsia"/>
          <w:sz w:val="28"/>
          <w:szCs w:val="28"/>
        </w:rPr>
      </w:pPr>
      <w:bookmarkStart w:id="0" w:name="_GoBack"/>
      <w:proofErr w:type="spellStart"/>
      <w:r w:rsidRPr="00563518">
        <w:rPr>
          <w:rFonts w:hint="eastAsia"/>
          <w:sz w:val="28"/>
          <w:szCs w:val="28"/>
        </w:rPr>
        <w:t>StepOne</w:t>
      </w:r>
      <w:proofErr w:type="spellEnd"/>
      <w:r w:rsidRPr="00563518">
        <w:rPr>
          <w:rFonts w:hint="eastAsia"/>
          <w:sz w:val="28"/>
          <w:szCs w:val="28"/>
        </w:rPr>
        <w:t>实时荧光定量</w:t>
      </w:r>
      <w:r w:rsidRPr="00563518">
        <w:rPr>
          <w:rFonts w:hint="eastAsia"/>
          <w:sz w:val="28"/>
          <w:szCs w:val="28"/>
        </w:rPr>
        <w:t>PCR</w:t>
      </w:r>
      <w:r w:rsidRPr="00563518">
        <w:rPr>
          <w:rFonts w:hint="eastAsia"/>
          <w:sz w:val="28"/>
          <w:szCs w:val="28"/>
        </w:rPr>
        <w:t>仪招标</w:t>
      </w:r>
      <w:r w:rsidRPr="00563518">
        <w:rPr>
          <w:rFonts w:hint="eastAsia"/>
          <w:sz w:val="28"/>
          <w:szCs w:val="28"/>
        </w:rPr>
        <w:t>技术参数</w:t>
      </w:r>
    </w:p>
    <w:bookmarkEnd w:id="0"/>
    <w:p w:rsidR="00563518" w:rsidRDefault="00563518" w:rsidP="0056351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工作条件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环境温度：</w:t>
      </w:r>
      <w:r>
        <w:rPr>
          <w:rFonts w:hint="eastAsia"/>
        </w:rPr>
        <w:t>15</w:t>
      </w:r>
      <w:r>
        <w:rPr>
          <w:rFonts w:hint="eastAsia"/>
        </w:rPr>
        <w:t>℃－</w:t>
      </w:r>
      <w:r>
        <w:rPr>
          <w:rFonts w:hint="eastAsia"/>
        </w:rPr>
        <w:t>30</w:t>
      </w:r>
      <w:r>
        <w:rPr>
          <w:rFonts w:hint="eastAsia"/>
        </w:rPr>
        <w:t>℃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环境相对湿度：</w:t>
      </w:r>
      <w:r>
        <w:rPr>
          <w:rFonts w:hint="eastAsia"/>
        </w:rPr>
        <w:t>20</w:t>
      </w:r>
      <w:r>
        <w:rPr>
          <w:rFonts w:hint="eastAsia"/>
        </w:rPr>
        <w:t>％－</w:t>
      </w:r>
      <w:r>
        <w:rPr>
          <w:rFonts w:hint="eastAsia"/>
        </w:rPr>
        <w:t>80</w:t>
      </w:r>
      <w:r>
        <w:rPr>
          <w:rFonts w:hint="eastAsia"/>
        </w:rPr>
        <w:t>％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电源：</w:t>
      </w:r>
      <w:r>
        <w:rPr>
          <w:rFonts w:hint="eastAsia"/>
        </w:rPr>
        <w:t>220VAC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，</w:t>
      </w:r>
      <w:r>
        <w:rPr>
          <w:rFonts w:hint="eastAsia"/>
        </w:rPr>
        <w:t>50Hz</w:t>
      </w:r>
      <w:r>
        <w:rPr>
          <w:rFonts w:hint="eastAsia"/>
        </w:rPr>
        <w:t>－</w:t>
      </w:r>
      <w:r>
        <w:rPr>
          <w:rFonts w:hint="eastAsia"/>
        </w:rPr>
        <w:t>60Hz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技术</w:t>
      </w:r>
      <w:r>
        <w:rPr>
          <w:rFonts w:hint="eastAsia"/>
        </w:rPr>
        <w:t>性能和</w:t>
      </w:r>
      <w:r>
        <w:rPr>
          <w:rFonts w:hint="eastAsia"/>
        </w:rPr>
        <w:t>规格</w:t>
      </w:r>
      <w:r>
        <w:rPr>
          <w:rFonts w:hint="eastAsia"/>
        </w:rPr>
        <w:t>要求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1</w:t>
      </w:r>
      <w:r>
        <w:rPr>
          <w:rFonts w:hint="eastAsia"/>
        </w:rPr>
        <w:tab/>
        <w:t>48</w:t>
      </w:r>
      <w:r>
        <w:rPr>
          <w:rFonts w:hint="eastAsia"/>
        </w:rPr>
        <w:t>孔模块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至少</w:t>
      </w:r>
      <w:r>
        <w:rPr>
          <w:rFonts w:hint="eastAsia"/>
        </w:rPr>
        <w:t>3</w:t>
      </w:r>
      <w:r>
        <w:rPr>
          <w:rFonts w:hint="eastAsia"/>
        </w:rPr>
        <w:t>通道检测</w:t>
      </w:r>
      <w:r>
        <w:rPr>
          <w:rFonts w:hint="eastAsia"/>
        </w:rPr>
        <w:t>,</w:t>
      </w:r>
      <w:r>
        <w:rPr>
          <w:rFonts w:hint="eastAsia"/>
        </w:rPr>
        <w:t>支持多重定量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最高升降温速率：≥</w:t>
      </w:r>
      <w:r>
        <w:rPr>
          <w:rFonts w:hint="eastAsia"/>
        </w:rPr>
        <w:t>4.6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4</w:t>
      </w:r>
      <w:r>
        <w:rPr>
          <w:rFonts w:hint="eastAsia"/>
        </w:rPr>
        <w:tab/>
        <w:t>LED</w:t>
      </w:r>
      <w:r>
        <w:rPr>
          <w:rFonts w:hint="eastAsia"/>
        </w:rPr>
        <w:t>光源激发，光电二极管检测荧光信号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温控精度：≤±</w:t>
      </w:r>
      <w:r>
        <w:rPr>
          <w:rFonts w:hint="eastAsia"/>
        </w:rPr>
        <w:t>0.25</w:t>
      </w:r>
      <w:r>
        <w:rPr>
          <w:rFonts w:hint="eastAsia"/>
        </w:rPr>
        <w:t>℃（</w:t>
      </w:r>
      <w:r>
        <w:rPr>
          <w:rFonts w:hint="eastAsia"/>
        </w:rPr>
        <w:t>35</w:t>
      </w:r>
      <w:r>
        <w:rPr>
          <w:rFonts w:hint="eastAsia"/>
        </w:rPr>
        <w:t>℃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95</w:t>
      </w:r>
      <w:r>
        <w:rPr>
          <w:rFonts w:hint="eastAsia"/>
        </w:rPr>
        <w:t>℃）；≤±</w:t>
      </w:r>
      <w:r>
        <w:rPr>
          <w:rFonts w:hint="eastAsia"/>
        </w:rPr>
        <w:t>0.1</w:t>
      </w:r>
      <w:r>
        <w:rPr>
          <w:rFonts w:hint="eastAsia"/>
        </w:rPr>
        <w:t>℃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温控范围：</w:t>
      </w:r>
      <w:r>
        <w:rPr>
          <w:rFonts w:hint="eastAsia"/>
        </w:rPr>
        <w:t>4</w:t>
      </w:r>
      <w:r>
        <w:rPr>
          <w:rFonts w:hint="eastAsia"/>
        </w:rPr>
        <w:t>～</w:t>
      </w:r>
      <w:r>
        <w:rPr>
          <w:rFonts w:hint="eastAsia"/>
        </w:rPr>
        <w:t>99.9</w:t>
      </w:r>
      <w:r>
        <w:rPr>
          <w:rFonts w:hint="eastAsia"/>
        </w:rPr>
        <w:t>℃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可进行快速反应，在</w:t>
      </w:r>
      <w:r>
        <w:rPr>
          <w:rFonts w:hint="eastAsia"/>
        </w:rPr>
        <w:t>40</w:t>
      </w:r>
      <w:r>
        <w:rPr>
          <w:rFonts w:hint="eastAsia"/>
        </w:rPr>
        <w:t>分钟内完成</w:t>
      </w:r>
      <w:r>
        <w:rPr>
          <w:rFonts w:hint="eastAsia"/>
        </w:rPr>
        <w:t>40</w:t>
      </w:r>
      <w:r>
        <w:rPr>
          <w:rFonts w:hint="eastAsia"/>
        </w:rPr>
        <w:t>个循环的实时荧光定量</w:t>
      </w:r>
      <w:r>
        <w:rPr>
          <w:rFonts w:hint="eastAsia"/>
        </w:rPr>
        <w:t>PCR</w:t>
      </w:r>
      <w:r>
        <w:rPr>
          <w:rFonts w:hint="eastAsia"/>
        </w:rPr>
        <w:t>反应。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2.</w:t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有防系统误差方法可供用户选择</w:t>
      </w:r>
      <w:r>
        <w:rPr>
          <w:rFonts w:hint="eastAsia"/>
        </w:rPr>
        <w:t>:</w:t>
      </w:r>
      <w:r>
        <w:rPr>
          <w:rFonts w:hint="eastAsia"/>
        </w:rPr>
        <w:t>内参比荧光</w:t>
      </w:r>
      <w:proofErr w:type="spellStart"/>
      <w:r>
        <w:rPr>
          <w:rFonts w:hint="eastAsia"/>
        </w:rPr>
        <w:t>Rox</w:t>
      </w:r>
      <w:proofErr w:type="spellEnd"/>
      <w:r>
        <w:rPr>
          <w:rFonts w:hint="eastAsia"/>
        </w:rPr>
        <w:t>,</w:t>
      </w:r>
      <w:r>
        <w:rPr>
          <w:rFonts w:hint="eastAsia"/>
        </w:rPr>
        <w:t>校正加样误差和管间差异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主机带有彩色触摸屏可直接控制，有</w:t>
      </w:r>
      <w:r>
        <w:rPr>
          <w:rFonts w:hint="eastAsia"/>
        </w:rPr>
        <w:t>USB</w:t>
      </w:r>
      <w:r>
        <w:rPr>
          <w:rFonts w:hint="eastAsia"/>
        </w:rPr>
        <w:t>数据接口可直接传输数据；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软件组成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10.1</w:t>
      </w:r>
      <w:r>
        <w:rPr>
          <w:rFonts w:hint="eastAsia"/>
        </w:rPr>
        <w:t xml:space="preserve"> </w:t>
      </w:r>
      <w:r>
        <w:rPr>
          <w:rFonts w:hint="eastAsia"/>
        </w:rPr>
        <w:t>配备完备的定量</w:t>
      </w:r>
      <w:r>
        <w:rPr>
          <w:rFonts w:hint="eastAsia"/>
        </w:rPr>
        <w:t>PCR</w:t>
      </w:r>
      <w:r>
        <w:rPr>
          <w:rFonts w:hint="eastAsia"/>
        </w:rPr>
        <w:t>软件</w:t>
      </w:r>
      <w:r>
        <w:rPr>
          <w:rFonts w:hint="eastAsia"/>
        </w:rPr>
        <w:t>,</w:t>
      </w:r>
      <w:r>
        <w:rPr>
          <w:rFonts w:hint="eastAsia"/>
        </w:rPr>
        <w:t>等位基因分析软件。原厂的探针及引物设计软件，可用于</w:t>
      </w:r>
      <w:r>
        <w:rPr>
          <w:rFonts w:hint="eastAsia"/>
        </w:rPr>
        <w:t>PCR</w:t>
      </w:r>
      <w:r>
        <w:rPr>
          <w:rFonts w:hint="eastAsia"/>
        </w:rPr>
        <w:t>引物，巢式</w:t>
      </w:r>
      <w:r>
        <w:rPr>
          <w:rFonts w:hint="eastAsia"/>
        </w:rPr>
        <w:t>PCR,</w:t>
      </w:r>
      <w:r>
        <w:rPr>
          <w:rFonts w:hint="eastAsia"/>
        </w:rPr>
        <w:t>多重</w:t>
      </w:r>
      <w:r>
        <w:rPr>
          <w:rFonts w:hint="eastAsia"/>
        </w:rPr>
        <w:t>PCR</w:t>
      </w:r>
      <w:r>
        <w:rPr>
          <w:rFonts w:hint="eastAsia"/>
        </w:rPr>
        <w:t>引物，</w:t>
      </w:r>
      <w:r>
        <w:rPr>
          <w:rFonts w:hint="eastAsia"/>
        </w:rPr>
        <w:t>RT-PCR</w:t>
      </w:r>
      <w:r>
        <w:rPr>
          <w:rFonts w:hint="eastAsia"/>
        </w:rPr>
        <w:t>引物和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>探针的设计和自动测试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10.2</w:t>
      </w:r>
      <w:r>
        <w:rPr>
          <w:rFonts w:hint="eastAsia"/>
        </w:rPr>
        <w:t xml:space="preserve"> </w:t>
      </w:r>
      <w:r>
        <w:rPr>
          <w:rFonts w:hint="eastAsia"/>
        </w:rPr>
        <w:t>其他功能：相对标准曲线；基于比较</w:t>
      </w:r>
      <w:r>
        <w:rPr>
          <w:rFonts w:hint="eastAsia"/>
        </w:rPr>
        <w:t>Ct</w:t>
      </w:r>
      <w:r>
        <w:rPr>
          <w:rFonts w:hint="eastAsia"/>
        </w:rPr>
        <w:t>值的相对定量；融解曲线分析；阴阳性判定；</w:t>
      </w:r>
      <w:proofErr w:type="gramStart"/>
      <w:r>
        <w:rPr>
          <w:rFonts w:hint="eastAsia"/>
        </w:rPr>
        <w:t>移液反应</w:t>
      </w:r>
      <w:proofErr w:type="gramEnd"/>
      <w:r>
        <w:rPr>
          <w:rFonts w:hint="eastAsia"/>
        </w:rPr>
        <w:t>/</w:t>
      </w:r>
      <w:r>
        <w:rPr>
          <w:rFonts w:hint="eastAsia"/>
        </w:rPr>
        <w:t>反应体系设计等。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试剂开放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配置要求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多温控实时定量</w:t>
      </w:r>
      <w:r>
        <w:rPr>
          <w:rFonts w:hint="eastAsia"/>
        </w:rPr>
        <w:t>PCR</w:t>
      </w:r>
      <w:r>
        <w:rPr>
          <w:rFonts w:hint="eastAsia"/>
        </w:rPr>
        <w:t>主机一台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计算机</w:t>
      </w:r>
      <w:r>
        <w:rPr>
          <w:rFonts w:hint="eastAsia"/>
        </w:rPr>
        <w:t>工作站</w:t>
      </w:r>
      <w:r>
        <w:rPr>
          <w:rFonts w:hint="eastAsia"/>
        </w:rPr>
        <w:t>：原装</w:t>
      </w:r>
      <w:r>
        <w:rPr>
          <w:rFonts w:hint="eastAsia"/>
        </w:rPr>
        <w:t>DELL</w:t>
      </w:r>
      <w:r>
        <w:rPr>
          <w:rFonts w:hint="eastAsia"/>
        </w:rPr>
        <w:t>奔腾</w:t>
      </w:r>
      <w:r>
        <w:rPr>
          <w:rFonts w:hint="eastAsia"/>
        </w:rPr>
        <w:t>4</w:t>
      </w:r>
      <w:r>
        <w:rPr>
          <w:rFonts w:hint="eastAsia"/>
        </w:rPr>
        <w:t>处理器，</w:t>
      </w:r>
      <w:r>
        <w:rPr>
          <w:rFonts w:hint="eastAsia"/>
        </w:rPr>
        <w:t>80G</w:t>
      </w:r>
      <w:r>
        <w:rPr>
          <w:rFonts w:hint="eastAsia"/>
        </w:rPr>
        <w:t>硬盘，</w:t>
      </w:r>
      <w:r>
        <w:rPr>
          <w:rFonts w:hint="eastAsia"/>
        </w:rPr>
        <w:t>1G</w:t>
      </w:r>
      <w:r>
        <w:rPr>
          <w:rFonts w:hint="eastAsia"/>
        </w:rPr>
        <w:t>内存，</w:t>
      </w:r>
      <w:r>
        <w:rPr>
          <w:rFonts w:hint="eastAsia"/>
        </w:rPr>
        <w:t>100/1000M</w:t>
      </w:r>
      <w:r>
        <w:rPr>
          <w:rFonts w:hint="eastAsia"/>
        </w:rPr>
        <w:t>网络接口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装机验证试剂盒包括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3.1</w:t>
      </w:r>
      <w:r>
        <w:rPr>
          <w:rFonts w:hint="eastAsia"/>
        </w:rPr>
        <w:t xml:space="preserve"> </w:t>
      </w:r>
      <w:r>
        <w:rPr>
          <w:rFonts w:hint="eastAsia"/>
        </w:rPr>
        <w:t>定量</w:t>
      </w:r>
      <w:r>
        <w:rPr>
          <w:rFonts w:hint="eastAsia"/>
        </w:rPr>
        <w:t>PCR</w:t>
      </w:r>
      <w:r>
        <w:rPr>
          <w:rFonts w:hint="eastAsia"/>
        </w:rPr>
        <w:t>系统操作软件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3.2</w:t>
      </w:r>
      <w:r>
        <w:rPr>
          <w:rFonts w:hint="eastAsia"/>
        </w:rPr>
        <w:t xml:space="preserve"> </w:t>
      </w:r>
      <w:r>
        <w:rPr>
          <w:rFonts w:hint="eastAsia"/>
        </w:rPr>
        <w:t>原厂引物与探针设计软件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3.3</w:t>
      </w:r>
      <w:r>
        <w:rPr>
          <w:rFonts w:hint="eastAsia"/>
        </w:rPr>
        <w:t xml:space="preserve"> </w:t>
      </w:r>
      <w:r>
        <w:rPr>
          <w:rFonts w:hint="eastAsia"/>
        </w:rPr>
        <w:t>光学校正板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3.4</w:t>
      </w:r>
      <w:r>
        <w:rPr>
          <w:rFonts w:hint="eastAsia"/>
        </w:rPr>
        <w:t xml:space="preserve"> </w:t>
      </w:r>
      <w:r>
        <w:rPr>
          <w:rFonts w:hint="eastAsia"/>
        </w:rPr>
        <w:t>USB</w:t>
      </w:r>
      <w:r>
        <w:rPr>
          <w:rFonts w:hint="eastAsia"/>
        </w:rPr>
        <w:t>连接线</w:t>
      </w:r>
    </w:p>
    <w:p w:rsidR="00563518" w:rsidRDefault="00563518" w:rsidP="00563518"/>
    <w:p w:rsidR="00563518" w:rsidRPr="00563518" w:rsidRDefault="00563518" w:rsidP="00563518">
      <w:pPr>
        <w:jc w:val="center"/>
        <w:rPr>
          <w:rFonts w:hint="eastAsia"/>
          <w:sz w:val="28"/>
          <w:szCs w:val="28"/>
        </w:rPr>
      </w:pPr>
      <w:proofErr w:type="spellStart"/>
      <w:r w:rsidRPr="00563518">
        <w:rPr>
          <w:rFonts w:hint="eastAsia"/>
          <w:sz w:val="28"/>
          <w:szCs w:val="28"/>
        </w:rPr>
        <w:t>StepOne</w:t>
      </w:r>
      <w:r>
        <w:rPr>
          <w:rFonts w:hint="eastAsia"/>
          <w:sz w:val="28"/>
          <w:szCs w:val="28"/>
        </w:rPr>
        <w:t>Plus</w:t>
      </w:r>
      <w:proofErr w:type="spellEnd"/>
      <w:r w:rsidRPr="00563518">
        <w:rPr>
          <w:rFonts w:hint="eastAsia"/>
          <w:sz w:val="28"/>
          <w:szCs w:val="28"/>
        </w:rPr>
        <w:t>实时荧光定量</w:t>
      </w:r>
      <w:r w:rsidRPr="00563518">
        <w:rPr>
          <w:rFonts w:hint="eastAsia"/>
          <w:sz w:val="28"/>
          <w:szCs w:val="28"/>
        </w:rPr>
        <w:t>PCR</w:t>
      </w:r>
      <w:r w:rsidRPr="00563518">
        <w:rPr>
          <w:rFonts w:hint="eastAsia"/>
          <w:sz w:val="28"/>
          <w:szCs w:val="28"/>
        </w:rPr>
        <w:t>仪招标技术参数</w:t>
      </w:r>
    </w:p>
    <w:p w:rsidR="00563518" w:rsidRDefault="00563518" w:rsidP="0056351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、工作条件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环境温度：</w:t>
      </w:r>
      <w:r>
        <w:rPr>
          <w:rFonts w:hint="eastAsia"/>
        </w:rPr>
        <w:t>15</w:t>
      </w:r>
      <w:r>
        <w:rPr>
          <w:rFonts w:hint="eastAsia"/>
        </w:rPr>
        <w:t>℃</w:t>
      </w:r>
      <w:r>
        <w:rPr>
          <w:rFonts w:hint="eastAsia"/>
        </w:rPr>
        <w:t>-30</w:t>
      </w:r>
      <w:r>
        <w:rPr>
          <w:rFonts w:hint="eastAsia"/>
        </w:rPr>
        <w:t>℃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环境相对湿度：</w:t>
      </w:r>
      <w:r>
        <w:rPr>
          <w:rFonts w:hint="eastAsia"/>
        </w:rPr>
        <w:t>20</w:t>
      </w:r>
      <w:r>
        <w:rPr>
          <w:rFonts w:hint="eastAsia"/>
        </w:rPr>
        <w:t>％</w:t>
      </w:r>
      <w:r>
        <w:rPr>
          <w:rFonts w:hint="eastAsia"/>
        </w:rPr>
        <w:t>-80</w:t>
      </w:r>
      <w:r>
        <w:rPr>
          <w:rFonts w:hint="eastAsia"/>
        </w:rPr>
        <w:t>％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电源：</w:t>
      </w:r>
      <w:r>
        <w:rPr>
          <w:rFonts w:hint="eastAsia"/>
        </w:rPr>
        <w:t>220VAC</w:t>
      </w:r>
      <w:r>
        <w:rPr>
          <w:rFonts w:hint="eastAsia"/>
        </w:rPr>
        <w:t>±</w:t>
      </w:r>
      <w:r>
        <w:rPr>
          <w:rFonts w:hint="eastAsia"/>
        </w:rPr>
        <w:t>10%</w:t>
      </w:r>
      <w:r>
        <w:rPr>
          <w:rFonts w:hint="eastAsia"/>
        </w:rPr>
        <w:t>，</w:t>
      </w:r>
      <w:r>
        <w:rPr>
          <w:rFonts w:hint="eastAsia"/>
        </w:rPr>
        <w:t>50-60Hz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、技术性能和规格要求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热循环系统：</w:t>
      </w:r>
      <w:proofErr w:type="gramStart"/>
      <w:r>
        <w:rPr>
          <w:rFonts w:hint="eastAsia"/>
        </w:rPr>
        <w:t>珀</w:t>
      </w:r>
      <w:proofErr w:type="gramEnd"/>
      <w:r>
        <w:rPr>
          <w:rFonts w:hint="eastAsia"/>
        </w:rPr>
        <w:t>耳帖效应系统</w:t>
      </w:r>
      <w:r>
        <w:rPr>
          <w:rFonts w:hint="eastAsia"/>
        </w:rPr>
        <w:t xml:space="preserve"> 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*2.2 </w:t>
      </w:r>
      <w:r>
        <w:rPr>
          <w:rFonts w:hint="eastAsia"/>
        </w:rPr>
        <w:t>加热块规格：</w:t>
      </w:r>
      <w:r>
        <w:rPr>
          <w:rFonts w:hint="eastAsia"/>
        </w:rPr>
        <w:t>96</w:t>
      </w:r>
      <w:r>
        <w:rPr>
          <w:rFonts w:hint="eastAsia"/>
        </w:rPr>
        <w:t>孔加热块，六个独立控温区；支持标准与快速反应模式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兼容的</w:t>
      </w:r>
      <w:r>
        <w:rPr>
          <w:rFonts w:hint="eastAsia"/>
        </w:rPr>
        <w:t>PCR</w:t>
      </w:r>
      <w:r>
        <w:rPr>
          <w:rFonts w:hint="eastAsia"/>
        </w:rPr>
        <w:t>耗材：</w:t>
      </w: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>0.1mL</w:t>
      </w:r>
      <w:r>
        <w:rPr>
          <w:rFonts w:hint="eastAsia"/>
        </w:rPr>
        <w:t>反应板及光学平板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>
        <w:rPr>
          <w:rFonts w:hint="eastAsia"/>
        </w:rPr>
        <w:t>96</w:t>
      </w:r>
      <w:r>
        <w:rPr>
          <w:rFonts w:hint="eastAsia"/>
        </w:rPr>
        <w:t>孔</w:t>
      </w:r>
      <w:r>
        <w:rPr>
          <w:rFonts w:hint="eastAsia"/>
        </w:rPr>
        <w:t>0.1mL</w:t>
      </w:r>
      <w:r>
        <w:rPr>
          <w:rFonts w:hint="eastAsia"/>
        </w:rPr>
        <w:t>反应板及光学盖膜，</w:t>
      </w:r>
      <w:r>
        <w:rPr>
          <w:rFonts w:hint="eastAsia"/>
        </w:rPr>
        <w:t>8</w:t>
      </w:r>
      <w:r>
        <w:rPr>
          <w:rFonts w:hint="eastAsia"/>
        </w:rPr>
        <w:t>连管</w:t>
      </w:r>
      <w:r>
        <w:rPr>
          <w:rFonts w:hint="eastAsia"/>
        </w:rPr>
        <w:t>0.1mL</w:t>
      </w:r>
      <w:r>
        <w:rPr>
          <w:rFonts w:hint="eastAsia"/>
        </w:rPr>
        <w:t>及光学平盖，单管</w:t>
      </w:r>
      <w:r>
        <w:rPr>
          <w:rFonts w:hint="eastAsia"/>
        </w:rPr>
        <w:t>0.1mL</w:t>
      </w:r>
      <w:r>
        <w:rPr>
          <w:rFonts w:hint="eastAsia"/>
        </w:rPr>
        <w:t>及光学平盖</w:t>
      </w:r>
      <w:r>
        <w:rPr>
          <w:rFonts w:hint="eastAsia"/>
        </w:rPr>
        <w:t xml:space="preserve"> 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支持反应体积：</w:t>
      </w:r>
      <w:r>
        <w:rPr>
          <w:rFonts w:hint="eastAsia"/>
        </w:rPr>
        <w:t>10</w:t>
      </w:r>
      <w:r>
        <w:rPr>
          <w:rFonts w:hint="eastAsia"/>
        </w:rPr>
        <w:t>–</w:t>
      </w:r>
      <w:r>
        <w:rPr>
          <w:rFonts w:hint="eastAsia"/>
        </w:rPr>
        <w:t xml:space="preserve">30 </w:t>
      </w:r>
      <w:r>
        <w:rPr>
          <w:rFonts w:hint="eastAsia"/>
        </w:rPr>
        <w:t>μ</w:t>
      </w:r>
      <w:r>
        <w:rPr>
          <w:rFonts w:hint="eastAsia"/>
        </w:rPr>
        <w:t>L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加热块最高升降温速率：</w:t>
      </w:r>
      <w:r>
        <w:rPr>
          <w:rFonts w:hint="eastAsia"/>
        </w:rPr>
        <w:t>4.6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lastRenderedPageBreak/>
        <w:t xml:space="preserve">2.6 </w:t>
      </w:r>
      <w:r>
        <w:rPr>
          <w:rFonts w:hint="eastAsia"/>
        </w:rPr>
        <w:t>温度控制性能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2.6.1 </w:t>
      </w:r>
      <w:r>
        <w:rPr>
          <w:rFonts w:hint="eastAsia"/>
        </w:rPr>
        <w:t>样本升降温速率：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快速模式为±</w:t>
      </w:r>
      <w:r>
        <w:rPr>
          <w:rFonts w:hint="eastAsia"/>
        </w:rPr>
        <w:t>2.2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 xml:space="preserve"> 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标准模式为±</w:t>
      </w:r>
      <w:r>
        <w:rPr>
          <w:rFonts w:hint="eastAsia"/>
        </w:rPr>
        <w:t>1.6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2.6.2 </w:t>
      </w:r>
      <w:r>
        <w:rPr>
          <w:rFonts w:hint="eastAsia"/>
        </w:rPr>
        <w:t>温度控制范围：</w:t>
      </w:r>
      <w:r>
        <w:rPr>
          <w:rFonts w:hint="eastAsia"/>
        </w:rPr>
        <w:t>4</w:t>
      </w:r>
      <w:r>
        <w:rPr>
          <w:rFonts w:hint="eastAsia"/>
        </w:rPr>
        <w:t>℃–</w:t>
      </w:r>
      <w:r>
        <w:rPr>
          <w:rFonts w:hint="eastAsia"/>
        </w:rPr>
        <w:t>100</w:t>
      </w:r>
      <w:r>
        <w:rPr>
          <w:rFonts w:hint="eastAsia"/>
        </w:rPr>
        <w:t>℃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2.6.3 </w:t>
      </w:r>
      <w:r>
        <w:rPr>
          <w:rFonts w:hint="eastAsia"/>
        </w:rPr>
        <w:t>温度精确度：±</w:t>
      </w:r>
      <w:r>
        <w:rPr>
          <w:rFonts w:hint="eastAsia"/>
        </w:rPr>
        <w:t>0.25</w:t>
      </w:r>
      <w:r>
        <w:rPr>
          <w:rFonts w:hint="eastAsia"/>
        </w:rPr>
        <w:t>℃（</w:t>
      </w:r>
      <w:r>
        <w:rPr>
          <w:rFonts w:hint="eastAsia"/>
        </w:rPr>
        <w:t>35</w:t>
      </w:r>
      <w:r>
        <w:rPr>
          <w:rFonts w:hint="eastAsia"/>
        </w:rPr>
        <w:t>℃至</w:t>
      </w:r>
      <w:r>
        <w:rPr>
          <w:rFonts w:hint="eastAsia"/>
        </w:rPr>
        <w:t>95</w:t>
      </w:r>
      <w:r>
        <w:rPr>
          <w:rFonts w:hint="eastAsia"/>
        </w:rPr>
        <w:t>℃）（时钟启动后</w:t>
      </w:r>
      <w:r>
        <w:rPr>
          <w:rFonts w:hint="eastAsia"/>
        </w:rPr>
        <w:t xml:space="preserve"> 3 </w:t>
      </w:r>
      <w:proofErr w:type="gramStart"/>
      <w:r>
        <w:rPr>
          <w:rFonts w:hint="eastAsia"/>
        </w:rPr>
        <w:t>分钟开始</w:t>
      </w:r>
      <w:proofErr w:type="gramEnd"/>
      <w:r>
        <w:rPr>
          <w:rFonts w:hint="eastAsia"/>
        </w:rPr>
        <w:t>测量）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2.6.4 </w:t>
      </w:r>
      <w:r>
        <w:rPr>
          <w:rFonts w:hint="eastAsia"/>
        </w:rPr>
        <w:t>温度均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性：±</w:t>
      </w:r>
      <w:r>
        <w:rPr>
          <w:rFonts w:hint="eastAsia"/>
        </w:rPr>
        <w:t>0.5</w:t>
      </w:r>
      <w:r>
        <w:rPr>
          <w:rFonts w:hint="eastAsia"/>
        </w:rPr>
        <w:t>℃（</w:t>
      </w:r>
      <w:r>
        <w:rPr>
          <w:rFonts w:hint="eastAsia"/>
        </w:rPr>
        <w:t>35</w:t>
      </w:r>
      <w:r>
        <w:rPr>
          <w:rFonts w:hint="eastAsia"/>
        </w:rPr>
        <w:t>℃至</w:t>
      </w:r>
      <w:r>
        <w:rPr>
          <w:rFonts w:hint="eastAsia"/>
        </w:rPr>
        <w:t>95</w:t>
      </w:r>
      <w:r>
        <w:rPr>
          <w:rFonts w:hint="eastAsia"/>
        </w:rPr>
        <w:t>℃</w:t>
      </w:r>
      <w:r>
        <w:rPr>
          <w:rFonts w:hint="eastAsia"/>
        </w:rPr>
        <w:t>)(</w:t>
      </w:r>
      <w:r>
        <w:rPr>
          <w:rFonts w:hint="eastAsia"/>
        </w:rPr>
        <w:t>时钟启动后</w:t>
      </w:r>
      <w:r>
        <w:rPr>
          <w:rFonts w:hint="eastAsia"/>
        </w:rPr>
        <w:t>30</w:t>
      </w:r>
      <w:r>
        <w:rPr>
          <w:rFonts w:hint="eastAsia"/>
        </w:rPr>
        <w:t>秒开始测量</w:t>
      </w:r>
      <w:r>
        <w:rPr>
          <w:rFonts w:hint="eastAsia"/>
        </w:rPr>
        <w:t>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2.6.5 </w:t>
      </w:r>
      <w:r>
        <w:rPr>
          <w:rFonts w:hint="eastAsia"/>
        </w:rPr>
        <w:t>梯度功能：</w:t>
      </w:r>
      <w:r>
        <w:rPr>
          <w:rFonts w:hint="eastAsia"/>
        </w:rPr>
        <w:t>6</w:t>
      </w:r>
      <w:r>
        <w:rPr>
          <w:rFonts w:hint="eastAsia"/>
        </w:rPr>
        <w:t>块独立温控区域，相邻区域温差最大可达</w:t>
      </w:r>
      <w:r>
        <w:rPr>
          <w:rFonts w:hint="eastAsia"/>
        </w:rPr>
        <w:t>5</w:t>
      </w:r>
      <w:r>
        <w:rPr>
          <w:rFonts w:hint="eastAsia"/>
        </w:rPr>
        <w:t>℃。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2.6.6 </w:t>
      </w:r>
      <w:r>
        <w:rPr>
          <w:rFonts w:hint="eastAsia"/>
        </w:rPr>
        <w:t>融解曲线分辨率：低至</w:t>
      </w:r>
      <w:r>
        <w:rPr>
          <w:rFonts w:hint="eastAsia"/>
        </w:rPr>
        <w:t xml:space="preserve"> 0.1</w:t>
      </w:r>
      <w:r>
        <w:rPr>
          <w:rFonts w:hint="eastAsia"/>
        </w:rPr>
        <w:t>℃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光学检测系统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*2.7.1 </w:t>
      </w:r>
      <w:r>
        <w:rPr>
          <w:rFonts w:hint="eastAsia"/>
        </w:rPr>
        <w:t>光学系统：</w:t>
      </w:r>
      <w:r>
        <w:rPr>
          <w:rFonts w:hint="eastAsia"/>
        </w:rPr>
        <w:t>LED</w:t>
      </w:r>
      <w:r>
        <w:rPr>
          <w:rFonts w:hint="eastAsia"/>
        </w:rPr>
        <w:t>激发光源、发射滤光器、光电二极管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2.7.2 </w:t>
      </w:r>
      <w:r>
        <w:rPr>
          <w:rFonts w:hint="eastAsia"/>
        </w:rPr>
        <w:t>通道数：四色荧光通道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2.7.3 </w:t>
      </w:r>
      <w:r>
        <w:rPr>
          <w:rFonts w:hint="eastAsia"/>
        </w:rPr>
        <w:t>安装时已校准染料：</w:t>
      </w:r>
      <w:r>
        <w:rPr>
          <w:rFonts w:hint="eastAsia"/>
        </w:rPr>
        <w:t>FAM</w:t>
      </w:r>
      <w:r>
        <w:rPr>
          <w:rFonts w:hint="eastAsia"/>
        </w:rPr>
        <w:t>、</w:t>
      </w:r>
      <w:r>
        <w:rPr>
          <w:rFonts w:hint="eastAsia"/>
        </w:rPr>
        <w:t>NED</w:t>
      </w:r>
      <w:r>
        <w:rPr>
          <w:rFonts w:hint="eastAsia"/>
        </w:rPr>
        <w:t>、</w:t>
      </w:r>
      <w:r>
        <w:rPr>
          <w:rFonts w:hint="eastAsia"/>
        </w:rPr>
        <w:t>TAMRA</w:t>
      </w:r>
      <w:r>
        <w:rPr>
          <w:rFonts w:hint="eastAsia"/>
        </w:rPr>
        <w:t>、</w:t>
      </w:r>
      <w:r>
        <w:rPr>
          <w:rFonts w:hint="eastAsia"/>
        </w:rPr>
        <w:t>SYBR Green I</w:t>
      </w:r>
      <w:r>
        <w:rPr>
          <w:rFonts w:hint="eastAsia"/>
        </w:rPr>
        <w:t>、</w:t>
      </w:r>
      <w:r>
        <w:rPr>
          <w:rFonts w:hint="eastAsia"/>
        </w:rPr>
        <w:t>VIC</w:t>
      </w:r>
      <w:r>
        <w:rPr>
          <w:rFonts w:hint="eastAsia"/>
        </w:rPr>
        <w:t>、</w:t>
      </w:r>
      <w:r>
        <w:rPr>
          <w:rFonts w:hint="eastAsia"/>
        </w:rPr>
        <w:t>JOE</w:t>
      </w:r>
      <w:r>
        <w:rPr>
          <w:rFonts w:hint="eastAsia"/>
        </w:rPr>
        <w:t>、</w:t>
      </w:r>
      <w:r>
        <w:rPr>
          <w:rFonts w:hint="eastAsia"/>
        </w:rPr>
        <w:t xml:space="preserve">ROX </w:t>
      </w:r>
      <w:r>
        <w:rPr>
          <w:rFonts w:hint="eastAsia"/>
        </w:rPr>
        <w:t>染料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*2.7.4 </w:t>
      </w:r>
      <w:r>
        <w:rPr>
          <w:rFonts w:hint="eastAsia"/>
        </w:rPr>
        <w:t>被动参照染料：</w:t>
      </w:r>
      <w:r>
        <w:rPr>
          <w:rFonts w:hint="eastAsia"/>
        </w:rPr>
        <w:t>ROX</w:t>
      </w:r>
      <w:r>
        <w:rPr>
          <w:rFonts w:hint="eastAsia"/>
        </w:rPr>
        <w:t>染料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*2.7.5 </w:t>
      </w:r>
      <w:r>
        <w:rPr>
          <w:rFonts w:hint="eastAsia"/>
        </w:rPr>
        <w:t>数据采集：对所有反应孔收集所有滤片的数据，试验结束后反应板设置可修改。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2.7.6 </w:t>
      </w:r>
      <w:r>
        <w:rPr>
          <w:rFonts w:hint="eastAsia"/>
        </w:rPr>
        <w:t>动态范围：</w:t>
      </w:r>
      <w:r>
        <w:rPr>
          <w:rFonts w:hint="eastAsia"/>
        </w:rPr>
        <w:t xml:space="preserve">9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对数的线性动态范围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2.7.7 </w:t>
      </w:r>
      <w:r>
        <w:rPr>
          <w:rFonts w:hint="eastAsia"/>
        </w:rPr>
        <w:t>灵敏度：可在单一报道基因</w:t>
      </w:r>
      <w:r>
        <w:rPr>
          <w:rFonts w:hint="eastAsia"/>
        </w:rPr>
        <w:t>30</w:t>
      </w:r>
      <w:r>
        <w:rPr>
          <w:rFonts w:hint="eastAsia"/>
        </w:rPr>
        <w:t>μ</w:t>
      </w:r>
      <w:r>
        <w:rPr>
          <w:rFonts w:hint="eastAsia"/>
        </w:rPr>
        <w:t xml:space="preserve">L 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分析中检测</w:t>
      </w:r>
      <w:r>
        <w:rPr>
          <w:rFonts w:hint="eastAsia"/>
        </w:rPr>
        <w:t xml:space="preserve"> 10 </w:t>
      </w:r>
      <w:r>
        <w:rPr>
          <w:rFonts w:hint="eastAsia"/>
        </w:rPr>
        <w:t>拷贝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RNaseP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模板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2.7.8 </w:t>
      </w:r>
      <w:r>
        <w:rPr>
          <w:rFonts w:hint="eastAsia"/>
        </w:rPr>
        <w:t>精密度：使用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TaqMan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RNaseP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仪器验证反应板，可分辨</w:t>
      </w:r>
      <w:r>
        <w:rPr>
          <w:rFonts w:hint="eastAsia"/>
        </w:rPr>
        <w:t xml:space="preserve"> 5000 </w:t>
      </w:r>
      <w:r>
        <w:rPr>
          <w:rFonts w:hint="eastAsia"/>
        </w:rPr>
        <w:t>至</w:t>
      </w:r>
      <w:r>
        <w:rPr>
          <w:rFonts w:hint="eastAsia"/>
        </w:rPr>
        <w:t xml:space="preserve">10000 </w:t>
      </w:r>
      <w:proofErr w:type="gramStart"/>
      <w:r>
        <w:rPr>
          <w:rFonts w:hint="eastAsia"/>
        </w:rPr>
        <w:t>个</w:t>
      </w:r>
      <w:proofErr w:type="spellStart"/>
      <w:proofErr w:type="gramEnd"/>
      <w:r>
        <w:rPr>
          <w:rFonts w:hint="eastAsia"/>
        </w:rPr>
        <w:t>RNaseP</w:t>
      </w:r>
      <w:proofErr w:type="spellEnd"/>
      <w:r>
        <w:rPr>
          <w:rFonts w:hint="eastAsia"/>
        </w:rPr>
        <w:t>模板拷贝（置信度</w:t>
      </w:r>
      <w:r>
        <w:rPr>
          <w:rFonts w:hint="eastAsia"/>
        </w:rPr>
        <w:t xml:space="preserve"> 99.7%</w:t>
      </w:r>
      <w:r>
        <w:rPr>
          <w:rFonts w:hint="eastAsia"/>
        </w:rPr>
        <w:t>）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 </w:t>
      </w:r>
      <w:r>
        <w:rPr>
          <w:rFonts w:hint="eastAsia"/>
        </w:rPr>
        <w:t>软件分析功能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2.8.1 </w:t>
      </w:r>
      <w:r>
        <w:rPr>
          <w:rFonts w:hint="eastAsia"/>
        </w:rPr>
        <w:t>基于标准曲线的绝对定量</w:t>
      </w:r>
      <w:r>
        <w:rPr>
          <w:rFonts w:hint="eastAsia"/>
        </w:rPr>
        <w:t xml:space="preserve"> Standard curve (absolute quantitation)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*2.8.2 </w:t>
      </w:r>
      <w:r>
        <w:rPr>
          <w:rFonts w:hint="eastAsia"/>
        </w:rPr>
        <w:t>相对标准曲线</w:t>
      </w:r>
      <w:r>
        <w:rPr>
          <w:rFonts w:hint="eastAsia"/>
        </w:rPr>
        <w:t xml:space="preserve"> Relative standard curve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2.8.3 </w:t>
      </w:r>
      <w:r>
        <w:rPr>
          <w:rFonts w:hint="eastAsia"/>
        </w:rPr>
        <w:t>基于比较</w:t>
      </w:r>
      <w:r>
        <w:rPr>
          <w:rFonts w:hint="eastAsia"/>
        </w:rPr>
        <w:t>Ct</w:t>
      </w:r>
      <w:r>
        <w:rPr>
          <w:rFonts w:hint="eastAsia"/>
        </w:rPr>
        <w:t>值的相对定量</w:t>
      </w:r>
      <w:r>
        <w:rPr>
          <w:rFonts w:hint="eastAsia"/>
        </w:rPr>
        <w:t xml:space="preserve"> Comparative Ct (relative quantitation)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2.8.4 </w:t>
      </w:r>
      <w:r>
        <w:rPr>
          <w:rFonts w:hint="eastAsia"/>
        </w:rPr>
        <w:t>融解曲线分析</w:t>
      </w:r>
      <w:r>
        <w:rPr>
          <w:rFonts w:hint="eastAsia"/>
        </w:rPr>
        <w:t xml:space="preserve"> Melt curve analysis (as a standalone application)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2.8.5 </w:t>
      </w:r>
      <w:r>
        <w:rPr>
          <w:rFonts w:hint="eastAsia"/>
        </w:rPr>
        <w:t>存在</w:t>
      </w:r>
      <w:r>
        <w:rPr>
          <w:rFonts w:hint="eastAsia"/>
        </w:rPr>
        <w:t>/</w:t>
      </w:r>
      <w:r>
        <w:rPr>
          <w:rFonts w:hint="eastAsia"/>
        </w:rPr>
        <w:t>不存在</w:t>
      </w:r>
      <w:r>
        <w:rPr>
          <w:rFonts w:hint="eastAsia"/>
        </w:rPr>
        <w:t xml:space="preserve"> Presence/Absence (Plus/minus)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2.8.6 </w:t>
      </w:r>
      <w:r>
        <w:rPr>
          <w:rFonts w:hint="eastAsia"/>
        </w:rPr>
        <w:t>基于或非基于实时扩增的基因分型</w:t>
      </w:r>
      <w:r>
        <w:rPr>
          <w:rFonts w:hint="eastAsia"/>
        </w:rPr>
        <w:t xml:space="preserve"> Genotyping (with or without real-time amplification)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软件功能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2.9.1 </w:t>
      </w:r>
      <w:r>
        <w:rPr>
          <w:rFonts w:hint="eastAsia"/>
        </w:rPr>
        <w:t>设置向导</w:t>
      </w:r>
      <w:r>
        <w:rPr>
          <w:rFonts w:hint="eastAsia"/>
        </w:rPr>
        <w:t>/</w:t>
      </w:r>
      <w:r>
        <w:rPr>
          <w:rFonts w:hint="eastAsia"/>
        </w:rPr>
        <w:t>高级设置</w:t>
      </w:r>
      <w:r>
        <w:rPr>
          <w:rFonts w:hint="eastAsia"/>
        </w:rPr>
        <w:t>/</w:t>
      </w:r>
      <w:r>
        <w:rPr>
          <w:rFonts w:hint="eastAsia"/>
        </w:rPr>
        <w:t>快速启动等多种模式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2.9.2 </w:t>
      </w:r>
      <w:r>
        <w:rPr>
          <w:rFonts w:hint="eastAsia"/>
        </w:rPr>
        <w:t>具有多图谱视图，可同时观察反应板布局、扩增曲线、标准曲线、多组分数据等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2.9.3 </w:t>
      </w:r>
      <w:r>
        <w:rPr>
          <w:rFonts w:hint="eastAsia"/>
        </w:rPr>
        <w:t>自动标准曲线建立，自动基线和阀值选定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2.9.4 </w:t>
      </w:r>
      <w:r>
        <w:rPr>
          <w:rFonts w:hint="eastAsia"/>
        </w:rPr>
        <w:t>相对标准曲线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2.9.5 </w:t>
      </w:r>
      <w:r>
        <w:rPr>
          <w:rFonts w:hint="eastAsia"/>
        </w:rPr>
        <w:t>自动基因分型，直观图表输出和质量评估，数据和反应板读取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2.9.6 </w:t>
      </w:r>
      <w:proofErr w:type="gramStart"/>
      <w:r>
        <w:rPr>
          <w:rFonts w:hint="eastAsia"/>
        </w:rPr>
        <w:t>移液反应</w:t>
      </w:r>
      <w:proofErr w:type="gramEnd"/>
      <w:r>
        <w:rPr>
          <w:rFonts w:hint="eastAsia"/>
        </w:rPr>
        <w:t>/</w:t>
      </w:r>
      <w:r>
        <w:rPr>
          <w:rFonts w:hint="eastAsia"/>
        </w:rPr>
        <w:t>反应体系设计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2.9.7 </w:t>
      </w:r>
      <w:r>
        <w:rPr>
          <w:rFonts w:hint="eastAsia"/>
        </w:rPr>
        <w:t>高级分析选项，每孔手动基线设定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2.9.8 </w:t>
      </w:r>
      <w:r>
        <w:rPr>
          <w:rFonts w:hint="eastAsia"/>
        </w:rPr>
        <w:t>故障排除标记，自动识别实验错误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*2.9.1 </w:t>
      </w:r>
      <w:r>
        <w:rPr>
          <w:rFonts w:hint="eastAsia"/>
        </w:rPr>
        <w:t>导出至</w:t>
      </w:r>
      <w:r>
        <w:rPr>
          <w:rFonts w:hint="eastAsia"/>
        </w:rPr>
        <w:t xml:space="preserve"> excel, </w:t>
      </w:r>
      <w:proofErr w:type="spellStart"/>
      <w:r>
        <w:rPr>
          <w:rFonts w:hint="eastAsia"/>
        </w:rPr>
        <w:t>powerpoint</w:t>
      </w:r>
      <w:proofErr w:type="spellEnd"/>
      <w:r>
        <w:rPr>
          <w:rFonts w:hint="eastAsia"/>
        </w:rPr>
        <w:t>, jpeg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远程监控和</w:t>
      </w:r>
      <w:r>
        <w:rPr>
          <w:rFonts w:hint="eastAsia"/>
        </w:rPr>
        <w:t>Email</w:t>
      </w:r>
      <w:r>
        <w:rPr>
          <w:rFonts w:hint="eastAsia"/>
        </w:rPr>
        <w:t>通知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2.10 </w:t>
      </w:r>
      <w:r>
        <w:rPr>
          <w:rFonts w:hint="eastAsia"/>
        </w:rPr>
        <w:t>运行时间：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快速模式：</w:t>
      </w:r>
      <w:r>
        <w:rPr>
          <w:rFonts w:hint="eastAsia"/>
        </w:rPr>
        <w:t xml:space="preserve">40 </w:t>
      </w:r>
      <w:r>
        <w:rPr>
          <w:rFonts w:hint="eastAsia"/>
        </w:rPr>
        <w:t>循环小于</w:t>
      </w:r>
      <w:r>
        <w:rPr>
          <w:rFonts w:hint="eastAsia"/>
        </w:rPr>
        <w:t xml:space="preserve"> 40 </w:t>
      </w:r>
      <w:r>
        <w:rPr>
          <w:rFonts w:hint="eastAsia"/>
        </w:rPr>
        <w:t>分钟；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标准模式：</w:t>
      </w:r>
      <w:r>
        <w:rPr>
          <w:rFonts w:hint="eastAsia"/>
        </w:rPr>
        <w:t xml:space="preserve">40 </w:t>
      </w:r>
      <w:r>
        <w:rPr>
          <w:rFonts w:hint="eastAsia"/>
        </w:rPr>
        <w:t>循环小于</w:t>
      </w:r>
      <w:r>
        <w:rPr>
          <w:rFonts w:hint="eastAsia"/>
        </w:rPr>
        <w:t xml:space="preserve"> 2 </w:t>
      </w:r>
      <w:r>
        <w:rPr>
          <w:rFonts w:hint="eastAsia"/>
        </w:rPr>
        <w:t>小时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2.11 </w:t>
      </w:r>
      <w:r>
        <w:rPr>
          <w:rFonts w:hint="eastAsia"/>
        </w:rPr>
        <w:t>触摸屏：</w:t>
      </w:r>
      <w:r>
        <w:rPr>
          <w:rFonts w:hint="eastAsia"/>
        </w:rPr>
        <w:t xml:space="preserve">LCD/6.5 </w:t>
      </w:r>
      <w:r>
        <w:rPr>
          <w:rFonts w:hint="eastAsia"/>
        </w:rPr>
        <w:t>英寸</w:t>
      </w:r>
      <w:r>
        <w:rPr>
          <w:rFonts w:hint="eastAsia"/>
        </w:rPr>
        <w:t xml:space="preserve">Full VGA (640x480)/260K </w:t>
      </w:r>
      <w:r>
        <w:rPr>
          <w:rFonts w:hint="eastAsia"/>
        </w:rPr>
        <w:t>色</w:t>
      </w:r>
    </w:p>
    <w:p w:rsidR="0051085D" w:rsidRDefault="0051085D" w:rsidP="0051085D">
      <w:pPr>
        <w:rPr>
          <w:rFonts w:hint="eastAsia"/>
        </w:rPr>
      </w:pPr>
      <w:r>
        <w:rPr>
          <w:rFonts w:hint="eastAsia"/>
        </w:rPr>
        <w:t xml:space="preserve">*2.12 </w:t>
      </w:r>
      <w:r>
        <w:rPr>
          <w:rFonts w:hint="eastAsia"/>
        </w:rPr>
        <w:t>实验数据可直接从仪器通过</w:t>
      </w:r>
      <w:r>
        <w:rPr>
          <w:rFonts w:hint="eastAsia"/>
        </w:rPr>
        <w:t>USB</w:t>
      </w:r>
      <w:r>
        <w:rPr>
          <w:rFonts w:hint="eastAsia"/>
        </w:rPr>
        <w:t>接口</w:t>
      </w:r>
      <w:proofErr w:type="gramStart"/>
      <w:r>
        <w:rPr>
          <w:rFonts w:hint="eastAsia"/>
        </w:rPr>
        <w:t>下载到闪存盘</w:t>
      </w:r>
      <w:proofErr w:type="gramEnd"/>
    </w:p>
    <w:p w:rsidR="0051085D" w:rsidRDefault="0051085D" w:rsidP="0051085D"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、配置要求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lastRenderedPageBreak/>
        <w:t>3.1</w:t>
      </w:r>
      <w:r>
        <w:rPr>
          <w:rFonts w:hint="eastAsia"/>
        </w:rPr>
        <w:tab/>
      </w:r>
      <w:r>
        <w:rPr>
          <w:rFonts w:hint="eastAsia"/>
        </w:rPr>
        <w:t>多温控实时定量</w:t>
      </w:r>
      <w:r>
        <w:rPr>
          <w:rFonts w:hint="eastAsia"/>
        </w:rPr>
        <w:t>PCR</w:t>
      </w:r>
      <w:r>
        <w:rPr>
          <w:rFonts w:hint="eastAsia"/>
        </w:rPr>
        <w:t>主机一台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>3.2</w:t>
      </w:r>
      <w:r>
        <w:rPr>
          <w:rFonts w:hint="eastAsia"/>
        </w:rPr>
        <w:tab/>
      </w:r>
      <w:r>
        <w:rPr>
          <w:rFonts w:hint="eastAsia"/>
        </w:rPr>
        <w:t>计算机工作站：原装</w:t>
      </w:r>
      <w:r>
        <w:rPr>
          <w:rFonts w:hint="eastAsia"/>
        </w:rPr>
        <w:t>DELL</w:t>
      </w:r>
      <w:r>
        <w:rPr>
          <w:rFonts w:hint="eastAsia"/>
        </w:rPr>
        <w:t>奔腾</w:t>
      </w:r>
      <w:r>
        <w:rPr>
          <w:rFonts w:hint="eastAsia"/>
        </w:rPr>
        <w:t>4</w:t>
      </w:r>
      <w:r>
        <w:rPr>
          <w:rFonts w:hint="eastAsia"/>
        </w:rPr>
        <w:t>处理器，</w:t>
      </w:r>
      <w:r>
        <w:rPr>
          <w:rFonts w:hint="eastAsia"/>
        </w:rPr>
        <w:t>80G</w:t>
      </w:r>
      <w:r>
        <w:rPr>
          <w:rFonts w:hint="eastAsia"/>
        </w:rPr>
        <w:t>硬盘，</w:t>
      </w:r>
      <w:r>
        <w:rPr>
          <w:rFonts w:hint="eastAsia"/>
        </w:rPr>
        <w:t>1G</w:t>
      </w:r>
      <w:r>
        <w:rPr>
          <w:rFonts w:hint="eastAsia"/>
        </w:rPr>
        <w:t>内存，</w:t>
      </w:r>
      <w:r>
        <w:rPr>
          <w:rFonts w:hint="eastAsia"/>
        </w:rPr>
        <w:t>100/1000M</w:t>
      </w:r>
      <w:r>
        <w:rPr>
          <w:rFonts w:hint="eastAsia"/>
        </w:rPr>
        <w:t>网络接口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>3.3</w:t>
      </w:r>
      <w:r>
        <w:rPr>
          <w:rFonts w:hint="eastAsia"/>
        </w:rPr>
        <w:tab/>
      </w:r>
      <w:r>
        <w:rPr>
          <w:rFonts w:hint="eastAsia"/>
        </w:rPr>
        <w:t>装机验证试剂盒包括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 xml:space="preserve">3.3.1 </w:t>
      </w:r>
      <w:r>
        <w:rPr>
          <w:rFonts w:hint="eastAsia"/>
        </w:rPr>
        <w:t>定量</w:t>
      </w:r>
      <w:r>
        <w:rPr>
          <w:rFonts w:hint="eastAsia"/>
        </w:rPr>
        <w:t>PCR</w:t>
      </w:r>
      <w:r>
        <w:rPr>
          <w:rFonts w:hint="eastAsia"/>
        </w:rPr>
        <w:t>系统操作软件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 xml:space="preserve">3.3.2 </w:t>
      </w:r>
      <w:r>
        <w:rPr>
          <w:rFonts w:hint="eastAsia"/>
        </w:rPr>
        <w:t>原厂引物与探针设计软件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 xml:space="preserve">3.3.3 </w:t>
      </w:r>
      <w:r>
        <w:rPr>
          <w:rFonts w:hint="eastAsia"/>
        </w:rPr>
        <w:t>光学校正板</w:t>
      </w:r>
    </w:p>
    <w:p w:rsidR="00B50FE8" w:rsidRDefault="00B50FE8" w:rsidP="00B50FE8">
      <w:pPr>
        <w:rPr>
          <w:rFonts w:hint="eastAsia"/>
        </w:rPr>
      </w:pPr>
      <w:r>
        <w:rPr>
          <w:rFonts w:hint="eastAsia"/>
        </w:rPr>
        <w:t>3.3.4 USB</w:t>
      </w:r>
      <w:r>
        <w:rPr>
          <w:rFonts w:hint="eastAsia"/>
        </w:rPr>
        <w:t>连接线</w:t>
      </w:r>
    </w:p>
    <w:p w:rsidR="0051085D" w:rsidRPr="00B50FE8" w:rsidRDefault="0051085D" w:rsidP="00563518">
      <w:pPr>
        <w:rPr>
          <w:rFonts w:hint="eastAsia"/>
        </w:rPr>
      </w:pPr>
    </w:p>
    <w:sectPr w:rsidR="0051085D" w:rsidRPr="00B5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18"/>
    <w:rsid w:val="0051085D"/>
    <w:rsid w:val="00563518"/>
    <w:rsid w:val="0068451A"/>
    <w:rsid w:val="00B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1</cp:revision>
  <dcterms:created xsi:type="dcterms:W3CDTF">2019-12-29T12:47:00Z</dcterms:created>
  <dcterms:modified xsi:type="dcterms:W3CDTF">2019-12-29T13:14:00Z</dcterms:modified>
</cp:coreProperties>
</file>